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D2EBD" w14:textId="77777777" w:rsidR="00E90E49" w:rsidRPr="003F5094" w:rsidRDefault="00E90E49" w:rsidP="00327997">
      <w:pPr>
        <w:pStyle w:val="3GPPHeader"/>
        <w:rPr>
          <w:rFonts w:cs="Arial"/>
          <w:highlight w:val="yellow"/>
        </w:rPr>
      </w:pPr>
      <w:r w:rsidRPr="003F5094">
        <w:rPr>
          <w:rFonts w:cs="Arial"/>
        </w:rPr>
        <w:t>3GPP TSG-RAN WG</w:t>
      </w:r>
      <w:r w:rsidR="00790B99" w:rsidRPr="003F5094">
        <w:rPr>
          <w:rFonts w:cs="Arial"/>
        </w:rPr>
        <w:t>1</w:t>
      </w:r>
      <w:r w:rsidR="00A85C6C" w:rsidRPr="003F5094">
        <w:rPr>
          <w:rFonts w:cs="Arial"/>
        </w:rPr>
        <w:t xml:space="preserve"> #</w:t>
      </w:r>
      <w:r w:rsidR="00AC7789" w:rsidRPr="003F5094">
        <w:rPr>
          <w:rFonts w:cs="Arial"/>
        </w:rPr>
        <w:t>88</w:t>
      </w:r>
      <w:r w:rsidRPr="003F5094">
        <w:rPr>
          <w:rFonts w:cs="Arial"/>
        </w:rPr>
        <w:tab/>
      </w:r>
      <w:r w:rsidR="00790B99" w:rsidRPr="003F5094">
        <w:rPr>
          <w:rFonts w:cs="Arial"/>
        </w:rPr>
        <w:t>R1</w:t>
      </w:r>
      <w:r w:rsidR="00091557" w:rsidRPr="003F5094">
        <w:rPr>
          <w:rFonts w:cs="Arial"/>
        </w:rPr>
        <w:t>-</w:t>
      </w:r>
      <w:r w:rsidR="005F3025" w:rsidRPr="003F5094">
        <w:rPr>
          <w:rFonts w:cs="Arial"/>
        </w:rPr>
        <w:t>1</w:t>
      </w:r>
      <w:r w:rsidR="00A85C6C" w:rsidRPr="003F5094">
        <w:rPr>
          <w:rFonts w:cs="Arial"/>
        </w:rPr>
        <w:t>7</w:t>
      </w:r>
      <w:r w:rsidR="00303972" w:rsidRPr="003F5094">
        <w:rPr>
          <w:rFonts w:cs="Arial"/>
        </w:rPr>
        <w:t>0</w:t>
      </w:r>
      <w:r w:rsidR="00075660" w:rsidRPr="003F5094">
        <w:rPr>
          <w:rFonts w:cs="Arial"/>
        </w:rPr>
        <w:t>1628</w:t>
      </w:r>
    </w:p>
    <w:p w14:paraId="6BA6B684" w14:textId="77777777" w:rsidR="00E90E49" w:rsidRPr="003F5094" w:rsidRDefault="00AC7789" w:rsidP="00327997">
      <w:pPr>
        <w:pStyle w:val="3GPPHeader"/>
        <w:rPr>
          <w:rFonts w:cs="Arial"/>
        </w:rPr>
      </w:pPr>
      <w:r w:rsidRPr="003F5094">
        <w:rPr>
          <w:rFonts w:cs="Arial"/>
        </w:rPr>
        <w:t>Athens, Greece</w:t>
      </w:r>
      <w:r w:rsidR="0027144F" w:rsidRPr="003F5094">
        <w:rPr>
          <w:rFonts w:cs="Arial"/>
        </w:rPr>
        <w:t xml:space="preserve">, </w:t>
      </w:r>
      <w:r w:rsidRPr="003F5094">
        <w:rPr>
          <w:rFonts w:cs="Arial"/>
        </w:rPr>
        <w:t>13</w:t>
      </w:r>
      <w:r w:rsidR="00A85C6C" w:rsidRPr="003F5094">
        <w:rPr>
          <w:rFonts w:cs="Arial"/>
          <w:vertAlign w:val="superscript"/>
        </w:rPr>
        <w:t>th</w:t>
      </w:r>
      <w:r w:rsidR="00A85C6C" w:rsidRPr="003F5094">
        <w:rPr>
          <w:rFonts w:cs="Arial"/>
        </w:rPr>
        <w:t xml:space="preserve"> </w:t>
      </w:r>
      <w:r w:rsidR="0027144F" w:rsidRPr="003F5094">
        <w:rPr>
          <w:rFonts w:cs="Arial"/>
        </w:rPr>
        <w:t xml:space="preserve">– </w:t>
      </w:r>
      <w:r w:rsidRPr="003F5094">
        <w:rPr>
          <w:rFonts w:cs="Arial"/>
        </w:rPr>
        <w:t>17</w:t>
      </w:r>
      <w:r w:rsidR="00A85C6C" w:rsidRPr="003F5094">
        <w:rPr>
          <w:rFonts w:cs="Arial"/>
          <w:vertAlign w:val="superscript"/>
        </w:rPr>
        <w:t>th</w:t>
      </w:r>
      <w:r w:rsidR="00A85C6C" w:rsidRPr="003F5094">
        <w:rPr>
          <w:rFonts w:cs="Arial"/>
        </w:rPr>
        <w:t xml:space="preserve"> </w:t>
      </w:r>
      <w:r w:rsidRPr="003F5094">
        <w:rPr>
          <w:rFonts w:cs="Arial"/>
        </w:rPr>
        <w:t>February</w:t>
      </w:r>
      <w:r w:rsidR="00790B99" w:rsidRPr="003F5094">
        <w:rPr>
          <w:rFonts w:cs="Arial"/>
        </w:rPr>
        <w:t>,</w:t>
      </w:r>
      <w:r w:rsidR="0027144F" w:rsidRPr="003F5094">
        <w:rPr>
          <w:rFonts w:cs="Arial"/>
        </w:rPr>
        <w:t xml:space="preserve"> 20</w:t>
      </w:r>
      <w:r w:rsidR="00A85C6C" w:rsidRPr="003F5094">
        <w:rPr>
          <w:rFonts w:cs="Arial"/>
        </w:rPr>
        <w:t>17</w:t>
      </w:r>
    </w:p>
    <w:p w14:paraId="75B4C615" w14:textId="77777777" w:rsidR="00E90E49" w:rsidRPr="003F5094" w:rsidRDefault="00E90E49" w:rsidP="00357380">
      <w:pPr>
        <w:pStyle w:val="3GPPHeader"/>
        <w:rPr>
          <w:rFonts w:cs="Arial"/>
        </w:rPr>
      </w:pPr>
    </w:p>
    <w:p w14:paraId="332015A1" w14:textId="77777777" w:rsidR="00E90E49" w:rsidRPr="003F5094" w:rsidRDefault="003D3C45" w:rsidP="00327997">
      <w:pPr>
        <w:pStyle w:val="3GPPHeader"/>
        <w:rPr>
          <w:rFonts w:cs="Arial"/>
        </w:rPr>
      </w:pPr>
      <w:r w:rsidRPr="003F5094">
        <w:rPr>
          <w:rFonts w:cs="Arial"/>
        </w:rPr>
        <w:t>Source:</w:t>
      </w:r>
      <w:r w:rsidR="00E90E49" w:rsidRPr="003F5094">
        <w:rPr>
          <w:rFonts w:cs="Arial"/>
        </w:rPr>
        <w:tab/>
      </w:r>
      <w:r w:rsidR="00F64C2B" w:rsidRPr="003F5094">
        <w:rPr>
          <w:rFonts w:cs="Arial"/>
        </w:rPr>
        <w:t>Ericsson</w:t>
      </w:r>
    </w:p>
    <w:p w14:paraId="70EAA105" w14:textId="77777777" w:rsidR="00E90E49" w:rsidRPr="003F5094" w:rsidRDefault="003D3C45" w:rsidP="00327997">
      <w:pPr>
        <w:pStyle w:val="3GPPHeader"/>
        <w:rPr>
          <w:rFonts w:cs="Arial"/>
        </w:rPr>
      </w:pPr>
      <w:r w:rsidRPr="003F5094">
        <w:rPr>
          <w:rFonts w:cs="Arial"/>
        </w:rPr>
        <w:t>Title:</w:t>
      </w:r>
      <w:r w:rsidR="00E90E49" w:rsidRPr="003F5094">
        <w:rPr>
          <w:rFonts w:cs="Arial"/>
        </w:rPr>
        <w:tab/>
      </w:r>
      <w:r w:rsidR="00075660" w:rsidRPr="003F5094">
        <w:rPr>
          <w:rFonts w:cs="Arial"/>
        </w:rPr>
        <w:t>Design Parameters and Implementation Aspects of LDPC Codes</w:t>
      </w:r>
    </w:p>
    <w:p w14:paraId="74302D5B" w14:textId="77777777" w:rsidR="00952A24" w:rsidRPr="003F5094" w:rsidRDefault="00952A24" w:rsidP="00327997">
      <w:pPr>
        <w:pStyle w:val="3GPPHeader"/>
        <w:rPr>
          <w:rFonts w:cs="Arial"/>
        </w:rPr>
      </w:pPr>
      <w:r w:rsidRPr="003F5094">
        <w:rPr>
          <w:rFonts w:cs="Arial"/>
        </w:rPr>
        <w:t>Agenda Item:</w:t>
      </w:r>
      <w:r w:rsidRPr="003F5094">
        <w:rPr>
          <w:rFonts w:cs="Arial"/>
        </w:rPr>
        <w:tab/>
      </w:r>
      <w:r w:rsidR="00AC7789" w:rsidRPr="003F5094">
        <w:rPr>
          <w:rFonts w:cs="Arial"/>
        </w:rPr>
        <w:t>8</w:t>
      </w:r>
      <w:r w:rsidR="00A85C6C" w:rsidRPr="003F5094">
        <w:rPr>
          <w:rFonts w:cs="Arial"/>
        </w:rPr>
        <w:t>.1.</w:t>
      </w:r>
      <w:r w:rsidR="006D7589" w:rsidRPr="003F5094">
        <w:rPr>
          <w:rFonts w:cs="Arial"/>
        </w:rPr>
        <w:t>4</w:t>
      </w:r>
      <w:r w:rsidR="00075660" w:rsidRPr="003F5094">
        <w:rPr>
          <w:rFonts w:cs="Arial"/>
        </w:rPr>
        <w:t>.1</w:t>
      </w:r>
    </w:p>
    <w:p w14:paraId="7748F5AA" w14:textId="77777777" w:rsidR="00E90E49" w:rsidRPr="003F5094" w:rsidRDefault="00E90E49" w:rsidP="00E5689D">
      <w:pPr>
        <w:pStyle w:val="3GPPHeader"/>
        <w:rPr>
          <w:rFonts w:cs="Arial"/>
        </w:rPr>
      </w:pPr>
      <w:r w:rsidRPr="003F5094">
        <w:rPr>
          <w:rFonts w:cs="Arial"/>
        </w:rPr>
        <w:t>Document for:</w:t>
      </w:r>
      <w:r w:rsidRPr="003F5094">
        <w:rPr>
          <w:rFonts w:cs="Arial"/>
        </w:rPr>
        <w:tab/>
      </w:r>
      <w:r w:rsidR="00A15745" w:rsidRPr="003F5094">
        <w:rPr>
          <w:rFonts w:cs="Arial"/>
        </w:rPr>
        <w:t>Discussion and</w:t>
      </w:r>
      <w:r w:rsidR="00952A24" w:rsidRPr="003F5094">
        <w:rPr>
          <w:rFonts w:cs="Arial"/>
        </w:rPr>
        <w:t xml:space="preserve"> </w:t>
      </w:r>
      <w:r w:rsidRPr="003F5094">
        <w:rPr>
          <w:rFonts w:cs="Arial"/>
        </w:rPr>
        <w:t>Decision</w:t>
      </w:r>
    </w:p>
    <w:p w14:paraId="45057378" w14:textId="77777777" w:rsidR="00E90E49" w:rsidRPr="003F5094" w:rsidRDefault="007F75D5" w:rsidP="00CE0424">
      <w:pPr>
        <w:pStyle w:val="Heading1"/>
      </w:pPr>
      <w:r w:rsidRPr="003F5094">
        <w:t>Introduction</w:t>
      </w:r>
    </w:p>
    <w:p w14:paraId="79F206A0" w14:textId="77777777" w:rsidR="00434350" w:rsidRPr="003F5094" w:rsidRDefault="00434350" w:rsidP="00434350">
      <w:pPr>
        <w:pStyle w:val="BodyText"/>
        <w:rPr>
          <w:rFonts w:ascii="Arial" w:hAnsi="Arial" w:cs="Arial"/>
        </w:rPr>
      </w:pPr>
      <w:r w:rsidRPr="003F5094">
        <w:rPr>
          <w:rFonts w:ascii="Arial" w:hAnsi="Arial" w:cs="Arial"/>
        </w:rPr>
        <w:t>In RAN1#87ah-NR, the following agreements on LDPC code design were reached:</w:t>
      </w:r>
    </w:p>
    <w:p w14:paraId="54F525B4" w14:textId="77777777" w:rsidR="00434350" w:rsidRPr="003F5094" w:rsidRDefault="00434350" w:rsidP="00434350">
      <w:pPr>
        <w:pStyle w:val="BodyText"/>
        <w:rPr>
          <w:rFonts w:ascii="Arial" w:hAnsi="Arial" w:cs="Arial"/>
        </w:rPr>
      </w:pPr>
      <w:r w:rsidRPr="003F5094">
        <w:rPr>
          <w:rFonts w:ascii="Arial" w:hAnsi="Arial" w:cs="Arial"/>
          <w:noProof/>
          <w:lang w:val="en-US"/>
        </w:rPr>
        <mc:AlternateContent>
          <mc:Choice Requires="wps">
            <w:drawing>
              <wp:inline distT="0" distB="0" distL="0" distR="0" wp14:anchorId="35B40E30" wp14:editId="57911763">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720D63" w14:textId="77777777" w:rsidR="00434350" w:rsidRDefault="00434350" w:rsidP="00434350">
                            <w:pPr>
                              <w:numPr>
                                <w:ilvl w:val="0"/>
                                <w:numId w:val="21"/>
                              </w:numPr>
                              <w:overflowPunct/>
                              <w:autoSpaceDE/>
                              <w:autoSpaceDN/>
                              <w:adjustRightInd/>
                              <w:spacing w:after="0"/>
                              <w:jc w:val="left"/>
                              <w:textAlignment w:val="auto"/>
                              <w:rPr>
                                <w:rFonts w:eastAsia="MS Mincho"/>
                                <w:lang w:eastAsia="ja-JP"/>
                              </w:rPr>
                            </w:pPr>
                            <w:r w:rsidRPr="006345A5">
                              <w:rPr>
                                <w:rFonts w:eastAsia="MS Mincho"/>
                                <w:lang w:val="en-US" w:eastAsia="ja-JP"/>
                              </w:rPr>
                              <w:t>The largest info block si</w:t>
                            </w:r>
                            <w:r>
                              <w:rPr>
                                <w:rFonts w:eastAsia="MS Mincho"/>
                                <w:lang w:val="en-US" w:eastAsia="ja-JP"/>
                              </w:rPr>
                              <w:t xml:space="preserve">ze supported by LDPC encoder </w:t>
                            </w:r>
                            <w:r w:rsidRPr="0098040C">
                              <w:rPr>
                                <w:rFonts w:eastAsia="MS Mincho"/>
                                <w:lang w:val="en-US" w:eastAsia="ja-JP"/>
                              </w:rPr>
                              <w:t xml:space="preserve">Kmax </w:t>
                            </w:r>
                            <w:r>
                              <w:rPr>
                                <w:rFonts w:eastAsia="MS Mincho"/>
                                <w:lang w:val="en-US" w:eastAsia="ja-JP"/>
                              </w:rPr>
                              <w:t>and t</w:t>
                            </w:r>
                            <w:r w:rsidRPr="0098040C">
                              <w:rPr>
                                <w:rFonts w:eastAsia="MS Mincho"/>
                                <w:lang w:val="en-US" w:eastAsia="ja-JP"/>
                              </w:rPr>
                              <w:t xml:space="preserve">he largest shift size </w:t>
                            </w:r>
                            <w:r>
                              <w:rPr>
                                <w:rFonts w:eastAsia="MS Mincho"/>
                                <w:lang w:val="en-US" w:eastAsia="ja-JP"/>
                              </w:rPr>
                              <w:t xml:space="preserve">Zmax </w:t>
                            </w:r>
                            <w:r w:rsidRPr="0098040C">
                              <w:rPr>
                                <w:rFonts w:eastAsia="MS Mincho"/>
                                <w:lang w:val="en-US" w:eastAsia="ja-JP"/>
                              </w:rPr>
                              <w:t xml:space="preserve">defined for a H matrix </w:t>
                            </w:r>
                            <w:r>
                              <w:rPr>
                                <w:rFonts w:eastAsia="MS Mincho"/>
                                <w:lang w:val="en-US" w:eastAsia="ja-JP"/>
                              </w:rPr>
                              <w:t>are</w:t>
                            </w:r>
                            <w:r w:rsidRPr="0098040C">
                              <w:rPr>
                                <w:rFonts w:eastAsia="MS Mincho"/>
                                <w:lang w:val="en-US" w:eastAsia="ja-JP"/>
                              </w:rPr>
                              <w:t xml:space="preserve"> selected </w:t>
                            </w:r>
                            <w:r>
                              <w:rPr>
                                <w:rFonts w:eastAsia="MS Mincho"/>
                                <w:lang w:val="en-US" w:eastAsia="ja-JP"/>
                              </w:rPr>
                              <w:t>from</w:t>
                            </w:r>
                            <w:r w:rsidRPr="0098040C">
                              <w:rPr>
                                <w:rFonts w:eastAsia="MS Mincho"/>
                                <w:lang w:val="en-US" w:eastAsia="ja-JP"/>
                              </w:rPr>
                              <w:t xml:space="preserve"> the following </w:t>
                            </w:r>
                            <w:r>
                              <w:rPr>
                                <w:rFonts w:eastAsia="MS Mincho"/>
                                <w:lang w:val="en-US" w:eastAsia="ja-JP"/>
                              </w:rPr>
                              <w:t>set of {Kmax, Zmax} pairs</w:t>
                            </w:r>
                            <w:r w:rsidRPr="0098040C">
                              <w:rPr>
                                <w:rFonts w:eastAsia="MS Mincho"/>
                                <w:lang w:val="en-US" w:eastAsia="ja-JP"/>
                              </w:rPr>
                              <w:t>:</w:t>
                            </w:r>
                            <w:r>
                              <w:rPr>
                                <w:rFonts w:eastAsia="MS Mincho"/>
                                <w:lang w:eastAsia="ja-JP"/>
                              </w:rPr>
                              <w:t xml:space="preserve"> </w:t>
                            </w:r>
                          </w:p>
                          <w:p w14:paraId="4A78978F" w14:textId="77777777" w:rsidR="00434350" w:rsidRDefault="00434350"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{8192, 256}, {8192, 512}, {8192, 1024},</w:t>
                            </w:r>
                          </w:p>
                          <w:p w14:paraId="0F5B27E3" w14:textId="77777777" w:rsidR="00434350" w:rsidRDefault="00434350"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{FFS near 8192, 320}, {FFS near 8192, 384}</w:t>
                            </w:r>
                          </w:p>
                          <w:p w14:paraId="3715E843" w14:textId="77777777" w:rsidR="00434350" w:rsidRPr="0076573F" w:rsidRDefault="00434350"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 xml:space="preserve">The exact </w:t>
                            </w:r>
                            <w:r>
                              <w:rPr>
                                <w:rFonts w:eastAsia="MS Mincho"/>
                                <w:lang w:val="en-US" w:eastAsia="ja-JP"/>
                              </w:rPr>
                              <w:t>{Kmax, Zmax} pair to be selected from the above 5 at RAN1#88</w:t>
                            </w:r>
                          </w:p>
                          <w:p w14:paraId="5E7C200A" w14:textId="77777777" w:rsidR="00434350" w:rsidRPr="0076573F" w:rsidRDefault="00434350" w:rsidP="00434350">
                            <w:pPr>
                              <w:overflowPunct/>
                              <w:autoSpaceDE/>
                              <w:autoSpaceDN/>
                              <w:adjustRightInd/>
                              <w:spacing w:after="0"/>
                              <w:jc w:val="left"/>
                              <w:textAlignment w:val="auto"/>
                              <w:rPr>
                                <w:rFonts w:eastAsia="MS Mincho"/>
                                <w:lang w:eastAsia="ja-JP"/>
                              </w:rPr>
                            </w:pPr>
                          </w:p>
                          <w:p w14:paraId="5AE60755" w14:textId="77777777" w:rsidR="00434350" w:rsidRPr="003F0799" w:rsidRDefault="00434350" w:rsidP="00434350">
                            <w:pPr>
                              <w:numPr>
                                <w:ilvl w:val="0"/>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Base graph for supporting K</w:t>
                            </w:r>
                            <w:r w:rsidRPr="003F0799">
                              <w:rPr>
                                <w:rFonts w:eastAsia="MS Mincho"/>
                                <w:vertAlign w:val="subscript"/>
                                <w:lang w:val="en-US" w:eastAsia="ja-JP"/>
                              </w:rPr>
                              <w:t>max</w:t>
                            </w:r>
                            <w:r w:rsidRPr="003F0799">
                              <w:rPr>
                                <w:rFonts w:eastAsia="MS Mincho"/>
                                <w:lang w:val="en-US" w:eastAsia="ja-JP"/>
                              </w:rPr>
                              <w:t xml:space="preserve"> has minimum code rate R</w:t>
                            </w:r>
                            <w:r w:rsidRPr="003F0799">
                              <w:rPr>
                                <w:rFonts w:eastAsia="MS Mincho"/>
                                <w:vertAlign w:val="subscript"/>
                                <w:lang w:val="en-US" w:eastAsia="ja-JP"/>
                              </w:rPr>
                              <w:t>min,kmax</w:t>
                            </w:r>
                            <w:r>
                              <w:rPr>
                                <w:rFonts w:eastAsia="MS Mincho"/>
                                <w:lang w:val="en-US" w:eastAsia="ja-JP"/>
                              </w:rPr>
                              <w:t xml:space="preserve"> = ~1/</w:t>
                            </w:r>
                            <w:r w:rsidRPr="000432F6">
                              <w:rPr>
                                <w:rFonts w:eastAsia="MS Mincho"/>
                                <w:lang w:val="en-US" w:eastAsia="ja-JP"/>
                              </w:rPr>
                              <w:t>3</w:t>
                            </w:r>
                            <w:r w:rsidRPr="003F0799">
                              <w:rPr>
                                <w:rFonts w:eastAsia="MS Mincho"/>
                                <w:lang w:val="en-US" w:eastAsia="ja-JP"/>
                              </w:rPr>
                              <w:t xml:space="preserve"> </w:t>
                            </w:r>
                          </w:p>
                          <w:p w14:paraId="45B430B4" w14:textId="77777777" w:rsidR="00434350" w:rsidRPr="003F0799" w:rsidRDefault="00434350"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 means approximately</w:t>
                            </w:r>
                          </w:p>
                          <w:p w14:paraId="2CBD47A7" w14:textId="77777777" w:rsidR="00434350" w:rsidRPr="003F0799" w:rsidRDefault="00434350"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This does not preclude extending the same base graph to code rate lower than ~1/3 when supporting K&lt;K</w:t>
                            </w:r>
                            <w:r w:rsidRPr="003F0799">
                              <w:rPr>
                                <w:rFonts w:eastAsia="MS Mincho"/>
                                <w:vertAlign w:val="subscript"/>
                                <w:lang w:val="en-US" w:eastAsia="ja-JP"/>
                              </w:rPr>
                              <w:t>max</w:t>
                            </w:r>
                            <w:r>
                              <w:rPr>
                                <w:rFonts w:eastAsia="MS Mincho"/>
                                <w:lang w:val="en-US" w:eastAsia="ja-JP"/>
                              </w:rPr>
                              <w:t xml:space="preserve">, provided that </w:t>
                            </w:r>
                            <w:r w:rsidRPr="000432F6">
                              <w:rPr>
                                <w:rFonts w:eastAsia="MS Mincho"/>
                                <w:lang w:val="en-US" w:eastAsia="ja-JP"/>
                              </w:rPr>
                              <w:t>the number of variable nodes (after lifting) of any parity check matrix</w:t>
                            </w:r>
                            <w:r>
                              <w:rPr>
                                <w:rFonts w:eastAsia="MS Mincho"/>
                                <w:lang w:val="en-US" w:eastAsia="ja-JP"/>
                              </w:rPr>
                              <w:t>,</w:t>
                            </w:r>
                            <w:r w:rsidRPr="000432F6">
                              <w:rPr>
                                <w:rFonts w:eastAsia="MS Mincho"/>
                                <w:lang w:val="en-US" w:eastAsia="ja-JP"/>
                              </w:rPr>
                              <w:t xml:space="preserve"> </w:t>
                            </w:r>
                            <w:r w:rsidRPr="003F0799">
                              <w:rPr>
                                <w:rFonts w:eastAsia="MS Mincho"/>
                                <w:lang w:val="en-US" w:eastAsia="ja-JP"/>
                              </w:rPr>
                              <w:t>N</w:t>
                            </w:r>
                            <w:r w:rsidRPr="003F0799">
                              <w:rPr>
                                <w:rFonts w:eastAsia="MS Mincho"/>
                                <w:vertAlign w:val="subscript"/>
                                <w:lang w:val="en-US" w:eastAsia="ja-JP"/>
                              </w:rPr>
                              <w:t>max</w:t>
                            </w:r>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14:paraId="74729879" w14:textId="77777777" w:rsidR="00434350" w:rsidRPr="003F0799" w:rsidRDefault="00434350" w:rsidP="00434350">
                            <w:pPr>
                              <w:numPr>
                                <w:ilvl w:val="2"/>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N</w:t>
                            </w:r>
                            <w:r w:rsidRPr="003F0799">
                              <w:rPr>
                                <w:rFonts w:eastAsia="MS Mincho"/>
                                <w:vertAlign w:val="subscript"/>
                                <w:lang w:val="en-US" w:eastAsia="ja-JP"/>
                              </w:rPr>
                              <w:t>max</w:t>
                            </w:r>
                            <w:r w:rsidRPr="003F0799">
                              <w:rPr>
                                <w:rFonts w:eastAsia="MS Mincho"/>
                                <w:lang w:val="en-US" w:eastAsia="ja-JP"/>
                              </w:rPr>
                              <w:t xml:space="preserve"> = K</w:t>
                            </w:r>
                            <w:r w:rsidRPr="003F0799">
                              <w:rPr>
                                <w:rFonts w:eastAsia="MS Mincho"/>
                                <w:vertAlign w:val="subscript"/>
                                <w:lang w:val="en-US" w:eastAsia="ja-JP"/>
                              </w:rPr>
                              <w:t>max</w:t>
                            </w:r>
                            <w:r w:rsidRPr="003F0799">
                              <w:rPr>
                                <w:rFonts w:eastAsia="MS Mincho"/>
                                <w:lang w:val="en-US" w:eastAsia="ja-JP"/>
                              </w:rPr>
                              <w:t xml:space="preserve"> / R</w:t>
                            </w:r>
                            <w:r w:rsidRPr="003F0799">
                              <w:rPr>
                                <w:rFonts w:eastAsia="MS Mincho"/>
                                <w:vertAlign w:val="subscript"/>
                                <w:lang w:val="en-US" w:eastAsia="ja-JP"/>
                              </w:rPr>
                              <w:t>min,kmax</w:t>
                            </w:r>
                            <w:r w:rsidRPr="003F0799">
                              <w:rPr>
                                <w:rFonts w:eastAsia="MS Mincho"/>
                                <w:lang w:val="en-US" w:eastAsia="ja-JP"/>
                              </w:rPr>
                              <w:t xml:space="preserve"> + N</w:t>
                            </w:r>
                            <w:r w:rsidRPr="003F0799">
                              <w:rPr>
                                <w:rFonts w:eastAsia="MS Mincho"/>
                                <w:vertAlign w:val="subscript"/>
                                <w:lang w:val="en-US" w:eastAsia="ja-JP"/>
                              </w:rPr>
                              <w:t>sys,punct</w:t>
                            </w:r>
                          </w:p>
                          <w:p w14:paraId="6B504CBF" w14:textId="77777777" w:rsidR="00434350" w:rsidRPr="0076573F" w:rsidRDefault="00434350" w:rsidP="00434350">
                            <w:pPr>
                              <w:numPr>
                                <w:ilvl w:val="2"/>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N</w:t>
                            </w:r>
                            <w:r w:rsidRPr="003F0799">
                              <w:rPr>
                                <w:rFonts w:eastAsia="MS Mincho"/>
                                <w:vertAlign w:val="subscript"/>
                                <w:lang w:val="en-US" w:eastAsia="ja-JP"/>
                              </w:rPr>
                              <w:t>sys,punct</w:t>
                            </w:r>
                            <w:r w:rsidRPr="003F0799">
                              <w:rPr>
                                <w:rFonts w:eastAsia="MS Mincho"/>
                                <w:lang w:val="en-US" w:eastAsia="ja-JP"/>
                              </w:rPr>
                              <w:t xml:space="preserve"> is the number of built-in punctured systematic bits</w:t>
                            </w:r>
                          </w:p>
                          <w:p w14:paraId="029D1FB8" w14:textId="77777777" w:rsidR="00434350" w:rsidRPr="003F0799" w:rsidRDefault="00434350" w:rsidP="00434350">
                            <w:pPr>
                              <w:overflowPunct/>
                              <w:autoSpaceDE/>
                              <w:autoSpaceDN/>
                              <w:adjustRightInd/>
                              <w:spacing w:after="0"/>
                              <w:ind w:left="2160"/>
                              <w:jc w:val="left"/>
                              <w:textAlignment w:val="auto"/>
                              <w:rPr>
                                <w:rFonts w:eastAsia="MS Mincho"/>
                                <w:lang w:eastAsia="ja-JP"/>
                              </w:rPr>
                            </w:pPr>
                          </w:p>
                          <w:p w14:paraId="60D691B6" w14:textId="77777777" w:rsidR="00434350" w:rsidRPr="003F0799" w:rsidRDefault="00434350" w:rsidP="00434350">
                            <w:pPr>
                              <w:numPr>
                                <w:ilvl w:val="0"/>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Base graph for any info block sizes K has</w:t>
                            </w:r>
                          </w:p>
                          <w:p w14:paraId="22A0D1FB" w14:textId="77777777" w:rsidR="00434350" w:rsidRDefault="00434350"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R</w:t>
                            </w:r>
                            <w:r w:rsidRPr="003F0799">
                              <w:rPr>
                                <w:rFonts w:eastAsia="MS Mincho"/>
                                <w:vertAlign w:val="subscript"/>
                                <w:lang w:val="en-US" w:eastAsia="ja-JP"/>
                              </w:rPr>
                              <w:t>min,k</w:t>
                            </w:r>
                            <w:r w:rsidRPr="003F0799">
                              <w:rPr>
                                <w:rFonts w:eastAsia="MS Mincho"/>
                                <w:lang w:val="en-US" w:eastAsia="ja-JP"/>
                              </w:rPr>
                              <w:t xml:space="preserve"> &gt;= ~1/5</w:t>
                            </w:r>
                            <w:r>
                              <w:rPr>
                                <w:rFonts w:eastAsia="MS Mincho"/>
                                <w:lang w:val="en-US" w:eastAsia="ja-JP"/>
                              </w:rPr>
                              <w:t xml:space="preserve">, provided that </w:t>
                            </w:r>
                            <w:r w:rsidRPr="003F0799">
                              <w:rPr>
                                <w:rFonts w:eastAsia="MS Mincho"/>
                                <w:lang w:val="en-US" w:eastAsia="ja-JP"/>
                              </w:rPr>
                              <w:t>N</w:t>
                            </w:r>
                            <w:r w:rsidRPr="003F0799">
                              <w:rPr>
                                <w:rFonts w:eastAsia="MS Mincho"/>
                                <w:vertAlign w:val="subscript"/>
                                <w:lang w:val="en-US" w:eastAsia="ja-JP"/>
                              </w:rPr>
                              <w:t>max</w:t>
                            </w:r>
                            <w:r>
                              <w:rPr>
                                <w:rFonts w:eastAsia="MS Mincho"/>
                                <w:vertAlign w:val="subscript"/>
                                <w:lang w:val="en-US" w:eastAsia="ja-JP"/>
                              </w:rPr>
                              <w:t xml:space="preserve"> </w:t>
                            </w:r>
                            <w:r>
                              <w:rPr>
                                <w:rFonts w:eastAsia="MS Mincho"/>
                                <w:lang w:val="en-US" w:eastAsia="ja-JP"/>
                              </w:rPr>
                              <w:t>is not exceeded</w:t>
                            </w:r>
                          </w:p>
                          <w:p w14:paraId="0EA45304" w14:textId="77777777" w:rsidR="00434350" w:rsidRPr="0076573F" w:rsidRDefault="00434350" w:rsidP="00434350">
                            <w:pPr>
                              <w:overflowPunct/>
                              <w:autoSpaceDE/>
                              <w:autoSpaceDN/>
                              <w:adjustRightInd/>
                              <w:spacing w:after="0"/>
                              <w:ind w:left="1440"/>
                              <w:jc w:val="left"/>
                              <w:textAlignment w:val="auto"/>
                              <w:rPr>
                                <w:rFonts w:eastAsia="MS Mincho"/>
                                <w:lang w:eastAsia="ja-JP"/>
                              </w:rPr>
                            </w:pPr>
                          </w:p>
                          <w:p w14:paraId="51118935" w14:textId="77777777" w:rsidR="00434350" w:rsidRPr="007F727E" w:rsidRDefault="00434350" w:rsidP="00434350">
                            <w:pPr>
                              <w:numPr>
                                <w:ilvl w:val="0"/>
                                <w:numId w:val="24"/>
                              </w:numPr>
                              <w:overflowPunct/>
                              <w:autoSpaceDE/>
                              <w:autoSpaceDN/>
                              <w:adjustRightInd/>
                              <w:spacing w:after="0"/>
                              <w:jc w:val="left"/>
                              <w:textAlignment w:val="auto"/>
                              <w:rPr>
                                <w:rFonts w:eastAsia="MS Mincho"/>
                                <w:lang w:eastAsia="ja-JP"/>
                              </w:rPr>
                            </w:pPr>
                            <w:r w:rsidRPr="007F727E">
                              <w:rPr>
                                <w:rFonts w:eastAsia="MS Mincho"/>
                                <w:lang w:val="en-US" w:eastAsia="ja-JP"/>
                              </w:rPr>
                              <w:t xml:space="preserve">For the QC-LDPC design, the non-zero sub-blocks have </w:t>
                            </w:r>
                            <w:r w:rsidRPr="00BD281C">
                              <w:rPr>
                                <w:rFonts w:eastAsia="MS Mincho"/>
                                <w:bCs/>
                                <w:lang w:val="en-US" w:eastAsia="ja-JP"/>
                              </w:rPr>
                              <w:t>circulant weight = 1</w:t>
                            </w:r>
                          </w:p>
                          <w:p w14:paraId="28C99E68" w14:textId="77777777" w:rsidR="00434350" w:rsidRPr="007F727E" w:rsidRDefault="00434350" w:rsidP="00434350">
                            <w:pPr>
                              <w:numPr>
                                <w:ilvl w:val="1"/>
                                <w:numId w:val="24"/>
                              </w:numPr>
                              <w:overflowPunct/>
                              <w:autoSpaceDE/>
                              <w:autoSpaceDN/>
                              <w:adjustRightInd/>
                              <w:spacing w:after="0"/>
                              <w:jc w:val="left"/>
                              <w:textAlignment w:val="auto"/>
                              <w:rPr>
                                <w:rFonts w:eastAsia="MS Mincho"/>
                                <w:lang w:eastAsia="ja-JP"/>
                              </w:rPr>
                            </w:pPr>
                            <w:r w:rsidRPr="007F727E">
                              <w:rPr>
                                <w:rFonts w:eastAsia="MS Mincho"/>
                                <w:lang w:val="en-US" w:eastAsia="ja-JP"/>
                              </w:rPr>
                              <w:t>Circulant weight is the number of superimposed circularly shifted Z</w:t>
                            </w:r>
                            <w:r w:rsidRPr="007F727E">
                              <w:rPr>
                                <w:rFonts w:eastAsia="MS Mincho"/>
                                <w:lang w:val="en-US" w:eastAsia="ja-JP"/>
                              </w:rPr>
                              <w:sym w:font="Symbol" w:char="F0B4"/>
                            </w:r>
                            <w:r w:rsidRPr="007F727E">
                              <w:rPr>
                                <w:rFonts w:eastAsia="MS Mincho"/>
                                <w:lang w:val="en-US" w:eastAsia="ja-JP"/>
                              </w:rPr>
                              <w:t>Z identity matrices</w:t>
                            </w:r>
                          </w:p>
                          <w:p w14:paraId="59CEC1B0" w14:textId="77777777" w:rsidR="00434350" w:rsidRPr="003B3654" w:rsidRDefault="00434350" w:rsidP="00434350">
                            <w:pPr>
                              <w:rPr>
                                <w:rFonts w:eastAsia="MS Mincho"/>
                                <w:b/>
                                <w:highlight w:val="green"/>
                                <w:u w:val="single"/>
                                <w:lang w:eastAsia="ja-JP"/>
                              </w:rPr>
                            </w:pPr>
                          </w:p>
                          <w:p w14:paraId="6BE968D5" w14:textId="77777777" w:rsidR="00434350" w:rsidRPr="003B3654" w:rsidRDefault="00434350" w:rsidP="00434350">
                            <w:pPr>
                              <w:numPr>
                                <w:ilvl w:val="0"/>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Built-in puncturing of systematic bits is supported for LDPC coding, that is:</w:t>
                            </w:r>
                          </w:p>
                          <w:p w14:paraId="7467A2CB"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At least for the initial transmission, the coded bits are taken after skipping the first N</w:t>
                            </w:r>
                            <w:r w:rsidRPr="003B3654">
                              <w:rPr>
                                <w:rFonts w:eastAsia="MS Mincho"/>
                                <w:vertAlign w:val="subscript"/>
                                <w:lang w:val="en-US" w:eastAsia="ja-JP"/>
                              </w:rPr>
                              <w:t xml:space="preserve">sys,punct  </w:t>
                            </w:r>
                            <w:r w:rsidRPr="003B3654">
                              <w:rPr>
                                <w:rFonts w:eastAsia="MS Mincho"/>
                                <w:lang w:val="en-US" w:eastAsia="ja-JP"/>
                              </w:rPr>
                              <w:t xml:space="preserve">systematic bits </w:t>
                            </w:r>
                          </w:p>
                          <w:p w14:paraId="46DD49D8" w14:textId="77777777" w:rsidR="00434350" w:rsidRPr="0076573F"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N</w:t>
                            </w:r>
                            <w:r w:rsidRPr="003B3654">
                              <w:rPr>
                                <w:rFonts w:eastAsia="MS Mincho"/>
                                <w:vertAlign w:val="subscript"/>
                                <w:lang w:val="en-US" w:eastAsia="ja-JP"/>
                              </w:rPr>
                              <w:t>sys,punct</w:t>
                            </w:r>
                            <w:r w:rsidRPr="003B3654">
                              <w:rPr>
                                <w:rFonts w:eastAsia="MS Mincho"/>
                                <w:lang w:val="en-US" w:eastAsia="ja-JP"/>
                              </w:rPr>
                              <w:t xml:space="preserve"> is selected from: 0, Z, and 2*Z</w:t>
                            </w:r>
                          </w:p>
                          <w:p w14:paraId="3266C64D" w14:textId="77777777" w:rsidR="00434350" w:rsidRPr="003B3654" w:rsidRDefault="00434350" w:rsidP="00434350">
                            <w:pPr>
                              <w:overflowPunct/>
                              <w:autoSpaceDE/>
                              <w:autoSpaceDN/>
                              <w:adjustRightInd/>
                              <w:spacing w:after="0"/>
                              <w:ind w:left="1440"/>
                              <w:jc w:val="left"/>
                              <w:textAlignment w:val="auto"/>
                              <w:rPr>
                                <w:rFonts w:eastAsia="MS Mincho"/>
                                <w:lang w:eastAsia="ja-JP"/>
                              </w:rPr>
                            </w:pPr>
                          </w:p>
                          <w:p w14:paraId="2BD241DA" w14:textId="77777777" w:rsidR="00434350" w:rsidRPr="003B3654" w:rsidRDefault="00434350" w:rsidP="00434350">
                            <w:pPr>
                              <w:numPr>
                                <w:ilvl w:val="0"/>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The rate matching for LDPC code is circular buffer based (same concept as in LTE)</w:t>
                            </w:r>
                          </w:p>
                          <w:p w14:paraId="3C3525C8"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The circular buffer is filled with an ordered sequence of systematic bits and parity bits</w:t>
                            </w:r>
                          </w:p>
                          <w:p w14:paraId="5DF73E79" w14:textId="77777777" w:rsidR="00434350" w:rsidRPr="003B3654" w:rsidRDefault="00434350" w:rsidP="00434350">
                            <w:pPr>
                              <w:numPr>
                                <w:ilvl w:val="2"/>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FFS: Order of the bits in the circular buffer</w:t>
                            </w:r>
                          </w:p>
                          <w:p w14:paraId="71249979"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For IR-HARQ, each Redundancy Version (RV), RV</w:t>
                            </w:r>
                            <w:r w:rsidRPr="003B3654">
                              <w:rPr>
                                <w:rFonts w:eastAsia="MS Mincho"/>
                                <w:vertAlign w:val="subscript"/>
                                <w:lang w:val="en-US" w:eastAsia="ja-JP"/>
                              </w:rPr>
                              <w:t>i</w:t>
                            </w:r>
                            <w:r w:rsidRPr="003B3654">
                              <w:rPr>
                                <w:rFonts w:eastAsia="MS Mincho"/>
                                <w:lang w:val="en-US" w:eastAsia="ja-JP"/>
                              </w:rPr>
                              <w:t>,  is assigned a starting bit location S</w:t>
                            </w:r>
                            <w:r w:rsidRPr="003B3654">
                              <w:rPr>
                                <w:rFonts w:eastAsia="MS Mincho"/>
                                <w:vertAlign w:val="subscript"/>
                                <w:lang w:val="en-US" w:eastAsia="ja-JP"/>
                              </w:rPr>
                              <w:t>i</w:t>
                            </w:r>
                            <w:r w:rsidRPr="003B3654">
                              <w:rPr>
                                <w:rFonts w:eastAsia="MS Mincho"/>
                                <w:lang w:val="en-US" w:eastAsia="ja-JP"/>
                              </w:rPr>
                              <w:t xml:space="preserve"> on the circular buffer</w:t>
                            </w:r>
                          </w:p>
                          <w:p w14:paraId="242097EB"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For IR retransmission of RV</w:t>
                            </w:r>
                            <w:r w:rsidRPr="003B3654">
                              <w:rPr>
                                <w:rFonts w:eastAsia="MS Mincho"/>
                                <w:vertAlign w:val="subscript"/>
                                <w:lang w:val="en-US" w:eastAsia="ja-JP"/>
                              </w:rPr>
                              <w:t>i</w:t>
                            </w:r>
                            <w:r w:rsidRPr="003B3654">
                              <w:rPr>
                                <w:rFonts w:eastAsia="MS Mincho"/>
                                <w:lang w:val="en-US" w:eastAsia="ja-JP"/>
                              </w:rPr>
                              <w:t>, the coded bits are read out sequentially from the circular buffer, starting with the bit location S</w:t>
                            </w:r>
                            <w:r w:rsidRPr="003B3654">
                              <w:rPr>
                                <w:rFonts w:eastAsia="MS Mincho"/>
                                <w:vertAlign w:val="subscript"/>
                                <w:lang w:val="en-US" w:eastAsia="ja-JP"/>
                              </w:rPr>
                              <w:t>i</w:t>
                            </w:r>
                          </w:p>
                          <w:p w14:paraId="1170C7A6"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Pr>
                                <w:rFonts w:eastAsia="MS Mincho"/>
                                <w:lang w:val="en-US" w:eastAsia="ja-JP"/>
                              </w:rPr>
                              <w:t>L</w:t>
                            </w:r>
                            <w:r w:rsidRPr="003B3654">
                              <w:rPr>
                                <w:rFonts w:eastAsia="MS Mincho"/>
                                <w:lang w:val="en-US" w:eastAsia="ja-JP"/>
                              </w:rPr>
                              <w:t>imited buffer rate matching (LBRM) is supported</w:t>
                            </w:r>
                          </w:p>
                          <w:p w14:paraId="2EA7E467" w14:textId="77777777" w:rsidR="00434350" w:rsidRDefault="00434350" w:rsidP="00434350">
                            <w:pPr>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5B40E30"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78720D63" w14:textId="77777777" w:rsidR="00434350" w:rsidRDefault="00434350" w:rsidP="00434350">
                      <w:pPr>
                        <w:numPr>
                          <w:ilvl w:val="0"/>
                          <w:numId w:val="21"/>
                        </w:numPr>
                        <w:overflowPunct/>
                        <w:autoSpaceDE/>
                        <w:autoSpaceDN/>
                        <w:adjustRightInd/>
                        <w:spacing w:after="0"/>
                        <w:jc w:val="left"/>
                        <w:textAlignment w:val="auto"/>
                        <w:rPr>
                          <w:rFonts w:eastAsia="MS Mincho"/>
                          <w:lang w:eastAsia="ja-JP"/>
                        </w:rPr>
                      </w:pPr>
                      <w:r w:rsidRPr="006345A5">
                        <w:rPr>
                          <w:rFonts w:eastAsia="MS Mincho"/>
                          <w:lang w:val="en-US" w:eastAsia="ja-JP"/>
                        </w:rPr>
                        <w:t>The largest info block si</w:t>
                      </w:r>
                      <w:r>
                        <w:rPr>
                          <w:rFonts w:eastAsia="MS Mincho"/>
                          <w:lang w:val="en-US" w:eastAsia="ja-JP"/>
                        </w:rPr>
                        <w:t xml:space="preserve">ze supported by LDPC encoder </w:t>
                      </w:r>
                      <w:r w:rsidRPr="0098040C">
                        <w:rPr>
                          <w:rFonts w:eastAsia="MS Mincho"/>
                          <w:lang w:val="en-US" w:eastAsia="ja-JP"/>
                        </w:rPr>
                        <w:t xml:space="preserve">Kmax </w:t>
                      </w:r>
                      <w:r>
                        <w:rPr>
                          <w:rFonts w:eastAsia="MS Mincho"/>
                          <w:lang w:val="en-US" w:eastAsia="ja-JP"/>
                        </w:rPr>
                        <w:t>and t</w:t>
                      </w:r>
                      <w:r w:rsidRPr="0098040C">
                        <w:rPr>
                          <w:rFonts w:eastAsia="MS Mincho"/>
                          <w:lang w:val="en-US" w:eastAsia="ja-JP"/>
                        </w:rPr>
                        <w:t xml:space="preserve">he largest shift size </w:t>
                      </w:r>
                      <w:r>
                        <w:rPr>
                          <w:rFonts w:eastAsia="MS Mincho"/>
                          <w:lang w:val="en-US" w:eastAsia="ja-JP"/>
                        </w:rPr>
                        <w:t xml:space="preserve">Zmax </w:t>
                      </w:r>
                      <w:r w:rsidRPr="0098040C">
                        <w:rPr>
                          <w:rFonts w:eastAsia="MS Mincho"/>
                          <w:lang w:val="en-US" w:eastAsia="ja-JP"/>
                        </w:rPr>
                        <w:t xml:space="preserve">defined for a H matrix </w:t>
                      </w:r>
                      <w:r>
                        <w:rPr>
                          <w:rFonts w:eastAsia="MS Mincho"/>
                          <w:lang w:val="en-US" w:eastAsia="ja-JP"/>
                        </w:rPr>
                        <w:t>are</w:t>
                      </w:r>
                      <w:r w:rsidRPr="0098040C">
                        <w:rPr>
                          <w:rFonts w:eastAsia="MS Mincho"/>
                          <w:lang w:val="en-US" w:eastAsia="ja-JP"/>
                        </w:rPr>
                        <w:t xml:space="preserve"> selected </w:t>
                      </w:r>
                      <w:r>
                        <w:rPr>
                          <w:rFonts w:eastAsia="MS Mincho"/>
                          <w:lang w:val="en-US" w:eastAsia="ja-JP"/>
                        </w:rPr>
                        <w:t>from</w:t>
                      </w:r>
                      <w:r w:rsidRPr="0098040C">
                        <w:rPr>
                          <w:rFonts w:eastAsia="MS Mincho"/>
                          <w:lang w:val="en-US" w:eastAsia="ja-JP"/>
                        </w:rPr>
                        <w:t xml:space="preserve"> the following </w:t>
                      </w:r>
                      <w:r>
                        <w:rPr>
                          <w:rFonts w:eastAsia="MS Mincho"/>
                          <w:lang w:val="en-US" w:eastAsia="ja-JP"/>
                        </w:rPr>
                        <w:t>set of {Kmax, Zmax} pairs</w:t>
                      </w:r>
                      <w:r w:rsidRPr="0098040C">
                        <w:rPr>
                          <w:rFonts w:eastAsia="MS Mincho"/>
                          <w:lang w:val="en-US" w:eastAsia="ja-JP"/>
                        </w:rPr>
                        <w:t>:</w:t>
                      </w:r>
                      <w:r>
                        <w:rPr>
                          <w:rFonts w:eastAsia="MS Mincho"/>
                          <w:lang w:eastAsia="ja-JP"/>
                        </w:rPr>
                        <w:t xml:space="preserve"> </w:t>
                      </w:r>
                    </w:p>
                    <w:p w14:paraId="4A78978F" w14:textId="77777777" w:rsidR="00434350" w:rsidRDefault="00434350"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{8192, 256}, {8192, 512}, {8192, 1024},</w:t>
                      </w:r>
                    </w:p>
                    <w:p w14:paraId="0F5B27E3" w14:textId="77777777" w:rsidR="00434350" w:rsidRDefault="00434350"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{FFS near 8192, 320}, {FFS near 8192, 384}</w:t>
                      </w:r>
                    </w:p>
                    <w:p w14:paraId="3715E843" w14:textId="77777777" w:rsidR="00434350" w:rsidRPr="0076573F" w:rsidRDefault="00434350" w:rsidP="00434350">
                      <w:pPr>
                        <w:numPr>
                          <w:ilvl w:val="1"/>
                          <w:numId w:val="22"/>
                        </w:numPr>
                        <w:overflowPunct/>
                        <w:autoSpaceDE/>
                        <w:autoSpaceDN/>
                        <w:adjustRightInd/>
                        <w:spacing w:after="0"/>
                        <w:jc w:val="left"/>
                        <w:textAlignment w:val="auto"/>
                        <w:rPr>
                          <w:rFonts w:eastAsia="MS Mincho"/>
                          <w:lang w:eastAsia="ja-JP"/>
                        </w:rPr>
                      </w:pPr>
                      <w:r>
                        <w:rPr>
                          <w:rFonts w:eastAsia="MS Mincho"/>
                          <w:lang w:eastAsia="ja-JP"/>
                        </w:rPr>
                        <w:t xml:space="preserve">The exact </w:t>
                      </w:r>
                      <w:r>
                        <w:rPr>
                          <w:rFonts w:eastAsia="MS Mincho"/>
                          <w:lang w:val="en-US" w:eastAsia="ja-JP"/>
                        </w:rPr>
                        <w:t>{Kmax, Zmax} pair to be selected from the above 5 at RAN1#88</w:t>
                      </w:r>
                    </w:p>
                    <w:p w14:paraId="5E7C200A" w14:textId="77777777" w:rsidR="00434350" w:rsidRPr="0076573F" w:rsidRDefault="00434350" w:rsidP="00434350">
                      <w:pPr>
                        <w:overflowPunct/>
                        <w:autoSpaceDE/>
                        <w:autoSpaceDN/>
                        <w:adjustRightInd/>
                        <w:spacing w:after="0"/>
                        <w:jc w:val="left"/>
                        <w:textAlignment w:val="auto"/>
                        <w:rPr>
                          <w:rFonts w:eastAsia="MS Mincho"/>
                          <w:lang w:eastAsia="ja-JP"/>
                        </w:rPr>
                      </w:pPr>
                    </w:p>
                    <w:p w14:paraId="5AE60755" w14:textId="77777777" w:rsidR="00434350" w:rsidRPr="003F0799" w:rsidRDefault="00434350" w:rsidP="00434350">
                      <w:pPr>
                        <w:numPr>
                          <w:ilvl w:val="0"/>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Base graph for supporting K</w:t>
                      </w:r>
                      <w:r w:rsidRPr="003F0799">
                        <w:rPr>
                          <w:rFonts w:eastAsia="MS Mincho"/>
                          <w:vertAlign w:val="subscript"/>
                          <w:lang w:val="en-US" w:eastAsia="ja-JP"/>
                        </w:rPr>
                        <w:t>max</w:t>
                      </w:r>
                      <w:r w:rsidRPr="003F0799">
                        <w:rPr>
                          <w:rFonts w:eastAsia="MS Mincho"/>
                          <w:lang w:val="en-US" w:eastAsia="ja-JP"/>
                        </w:rPr>
                        <w:t xml:space="preserve"> has minimum code rate R</w:t>
                      </w:r>
                      <w:r w:rsidRPr="003F0799">
                        <w:rPr>
                          <w:rFonts w:eastAsia="MS Mincho"/>
                          <w:vertAlign w:val="subscript"/>
                          <w:lang w:val="en-US" w:eastAsia="ja-JP"/>
                        </w:rPr>
                        <w:t>min,kmax</w:t>
                      </w:r>
                      <w:r>
                        <w:rPr>
                          <w:rFonts w:eastAsia="MS Mincho"/>
                          <w:lang w:val="en-US" w:eastAsia="ja-JP"/>
                        </w:rPr>
                        <w:t xml:space="preserve"> = ~1/</w:t>
                      </w:r>
                      <w:r w:rsidRPr="000432F6">
                        <w:rPr>
                          <w:rFonts w:eastAsia="MS Mincho"/>
                          <w:lang w:val="en-US" w:eastAsia="ja-JP"/>
                        </w:rPr>
                        <w:t>3</w:t>
                      </w:r>
                      <w:r w:rsidRPr="003F0799">
                        <w:rPr>
                          <w:rFonts w:eastAsia="MS Mincho"/>
                          <w:lang w:val="en-US" w:eastAsia="ja-JP"/>
                        </w:rPr>
                        <w:t xml:space="preserve"> </w:t>
                      </w:r>
                    </w:p>
                    <w:p w14:paraId="45B430B4" w14:textId="77777777" w:rsidR="00434350" w:rsidRPr="003F0799" w:rsidRDefault="00434350"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 means approximately</w:t>
                      </w:r>
                    </w:p>
                    <w:p w14:paraId="2CBD47A7" w14:textId="77777777" w:rsidR="00434350" w:rsidRPr="003F0799" w:rsidRDefault="00434350"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This does not preclude extending the same base graph to code rate lower than ~1/3 when supporting K&lt;K</w:t>
                      </w:r>
                      <w:r w:rsidRPr="003F0799">
                        <w:rPr>
                          <w:rFonts w:eastAsia="MS Mincho"/>
                          <w:vertAlign w:val="subscript"/>
                          <w:lang w:val="en-US" w:eastAsia="ja-JP"/>
                        </w:rPr>
                        <w:t>max</w:t>
                      </w:r>
                      <w:r>
                        <w:rPr>
                          <w:rFonts w:eastAsia="MS Mincho"/>
                          <w:lang w:val="en-US" w:eastAsia="ja-JP"/>
                        </w:rPr>
                        <w:t xml:space="preserve">, provided that </w:t>
                      </w:r>
                      <w:r w:rsidRPr="000432F6">
                        <w:rPr>
                          <w:rFonts w:eastAsia="MS Mincho"/>
                          <w:lang w:val="en-US" w:eastAsia="ja-JP"/>
                        </w:rPr>
                        <w:t>the number of variable nodes (after lifting) of any parity check matrix</w:t>
                      </w:r>
                      <w:r>
                        <w:rPr>
                          <w:rFonts w:eastAsia="MS Mincho"/>
                          <w:lang w:val="en-US" w:eastAsia="ja-JP"/>
                        </w:rPr>
                        <w:t>,</w:t>
                      </w:r>
                      <w:r w:rsidRPr="000432F6">
                        <w:rPr>
                          <w:rFonts w:eastAsia="MS Mincho"/>
                          <w:lang w:val="en-US" w:eastAsia="ja-JP"/>
                        </w:rPr>
                        <w:t xml:space="preserve"> </w:t>
                      </w:r>
                      <w:r w:rsidRPr="003F0799">
                        <w:rPr>
                          <w:rFonts w:eastAsia="MS Mincho"/>
                          <w:lang w:val="en-US" w:eastAsia="ja-JP"/>
                        </w:rPr>
                        <w:t>N</w:t>
                      </w:r>
                      <w:r w:rsidRPr="003F0799">
                        <w:rPr>
                          <w:rFonts w:eastAsia="MS Mincho"/>
                          <w:vertAlign w:val="subscript"/>
                          <w:lang w:val="en-US" w:eastAsia="ja-JP"/>
                        </w:rPr>
                        <w:t>max</w:t>
                      </w:r>
                      <w:r>
                        <w:rPr>
                          <w:rFonts w:eastAsia="MS Mincho"/>
                          <w:lang w:val="en-US" w:eastAsia="ja-JP"/>
                        </w:rPr>
                        <w:t>,</w:t>
                      </w:r>
                      <w:r>
                        <w:rPr>
                          <w:rFonts w:eastAsia="MS Mincho"/>
                          <w:vertAlign w:val="subscript"/>
                          <w:lang w:val="en-US" w:eastAsia="ja-JP"/>
                        </w:rPr>
                        <w:t xml:space="preserve"> </w:t>
                      </w:r>
                      <w:r>
                        <w:rPr>
                          <w:rFonts w:eastAsia="MS Mincho"/>
                          <w:lang w:val="en-US" w:eastAsia="ja-JP"/>
                        </w:rPr>
                        <w:t>is not exceeded, where:</w:t>
                      </w:r>
                    </w:p>
                    <w:p w14:paraId="74729879" w14:textId="77777777" w:rsidR="00434350" w:rsidRPr="003F0799" w:rsidRDefault="00434350" w:rsidP="00434350">
                      <w:pPr>
                        <w:numPr>
                          <w:ilvl w:val="2"/>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N</w:t>
                      </w:r>
                      <w:r w:rsidRPr="003F0799">
                        <w:rPr>
                          <w:rFonts w:eastAsia="MS Mincho"/>
                          <w:vertAlign w:val="subscript"/>
                          <w:lang w:val="en-US" w:eastAsia="ja-JP"/>
                        </w:rPr>
                        <w:t>max</w:t>
                      </w:r>
                      <w:r w:rsidRPr="003F0799">
                        <w:rPr>
                          <w:rFonts w:eastAsia="MS Mincho"/>
                          <w:lang w:val="en-US" w:eastAsia="ja-JP"/>
                        </w:rPr>
                        <w:t xml:space="preserve"> = K</w:t>
                      </w:r>
                      <w:r w:rsidRPr="003F0799">
                        <w:rPr>
                          <w:rFonts w:eastAsia="MS Mincho"/>
                          <w:vertAlign w:val="subscript"/>
                          <w:lang w:val="en-US" w:eastAsia="ja-JP"/>
                        </w:rPr>
                        <w:t>max</w:t>
                      </w:r>
                      <w:r w:rsidRPr="003F0799">
                        <w:rPr>
                          <w:rFonts w:eastAsia="MS Mincho"/>
                          <w:lang w:val="en-US" w:eastAsia="ja-JP"/>
                        </w:rPr>
                        <w:t xml:space="preserve"> / R</w:t>
                      </w:r>
                      <w:r w:rsidRPr="003F0799">
                        <w:rPr>
                          <w:rFonts w:eastAsia="MS Mincho"/>
                          <w:vertAlign w:val="subscript"/>
                          <w:lang w:val="en-US" w:eastAsia="ja-JP"/>
                        </w:rPr>
                        <w:t>min,kmax</w:t>
                      </w:r>
                      <w:r w:rsidRPr="003F0799">
                        <w:rPr>
                          <w:rFonts w:eastAsia="MS Mincho"/>
                          <w:lang w:val="en-US" w:eastAsia="ja-JP"/>
                        </w:rPr>
                        <w:t xml:space="preserve"> + N</w:t>
                      </w:r>
                      <w:r w:rsidRPr="003F0799">
                        <w:rPr>
                          <w:rFonts w:eastAsia="MS Mincho"/>
                          <w:vertAlign w:val="subscript"/>
                          <w:lang w:val="en-US" w:eastAsia="ja-JP"/>
                        </w:rPr>
                        <w:t>sys,punct</w:t>
                      </w:r>
                    </w:p>
                    <w:p w14:paraId="6B504CBF" w14:textId="77777777" w:rsidR="00434350" w:rsidRPr="0076573F" w:rsidRDefault="00434350" w:rsidP="00434350">
                      <w:pPr>
                        <w:numPr>
                          <w:ilvl w:val="2"/>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N</w:t>
                      </w:r>
                      <w:r w:rsidRPr="003F0799">
                        <w:rPr>
                          <w:rFonts w:eastAsia="MS Mincho"/>
                          <w:vertAlign w:val="subscript"/>
                          <w:lang w:val="en-US" w:eastAsia="ja-JP"/>
                        </w:rPr>
                        <w:t>sys,punct</w:t>
                      </w:r>
                      <w:r w:rsidRPr="003F0799">
                        <w:rPr>
                          <w:rFonts w:eastAsia="MS Mincho"/>
                          <w:lang w:val="en-US" w:eastAsia="ja-JP"/>
                        </w:rPr>
                        <w:t xml:space="preserve"> is the number of built-in punctured systematic bits</w:t>
                      </w:r>
                    </w:p>
                    <w:p w14:paraId="029D1FB8" w14:textId="77777777" w:rsidR="00434350" w:rsidRPr="003F0799" w:rsidRDefault="00434350" w:rsidP="00434350">
                      <w:pPr>
                        <w:overflowPunct/>
                        <w:autoSpaceDE/>
                        <w:autoSpaceDN/>
                        <w:adjustRightInd/>
                        <w:spacing w:after="0"/>
                        <w:ind w:left="2160"/>
                        <w:jc w:val="left"/>
                        <w:textAlignment w:val="auto"/>
                        <w:rPr>
                          <w:rFonts w:eastAsia="MS Mincho"/>
                          <w:lang w:eastAsia="ja-JP"/>
                        </w:rPr>
                      </w:pPr>
                    </w:p>
                    <w:p w14:paraId="60D691B6" w14:textId="77777777" w:rsidR="00434350" w:rsidRPr="003F0799" w:rsidRDefault="00434350" w:rsidP="00434350">
                      <w:pPr>
                        <w:numPr>
                          <w:ilvl w:val="0"/>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Base graph for any info block sizes K has</w:t>
                      </w:r>
                    </w:p>
                    <w:p w14:paraId="22A0D1FB" w14:textId="77777777" w:rsidR="00434350" w:rsidRDefault="00434350" w:rsidP="00434350">
                      <w:pPr>
                        <w:numPr>
                          <w:ilvl w:val="1"/>
                          <w:numId w:val="23"/>
                        </w:numPr>
                        <w:overflowPunct/>
                        <w:autoSpaceDE/>
                        <w:autoSpaceDN/>
                        <w:adjustRightInd/>
                        <w:spacing w:after="0"/>
                        <w:jc w:val="left"/>
                        <w:textAlignment w:val="auto"/>
                        <w:rPr>
                          <w:rFonts w:eastAsia="MS Mincho"/>
                          <w:lang w:eastAsia="ja-JP"/>
                        </w:rPr>
                      </w:pPr>
                      <w:r w:rsidRPr="003F0799">
                        <w:rPr>
                          <w:rFonts w:eastAsia="MS Mincho"/>
                          <w:lang w:val="en-US" w:eastAsia="ja-JP"/>
                        </w:rPr>
                        <w:t>R</w:t>
                      </w:r>
                      <w:r w:rsidRPr="003F0799">
                        <w:rPr>
                          <w:rFonts w:eastAsia="MS Mincho"/>
                          <w:vertAlign w:val="subscript"/>
                          <w:lang w:val="en-US" w:eastAsia="ja-JP"/>
                        </w:rPr>
                        <w:t>min,k</w:t>
                      </w:r>
                      <w:r w:rsidRPr="003F0799">
                        <w:rPr>
                          <w:rFonts w:eastAsia="MS Mincho"/>
                          <w:lang w:val="en-US" w:eastAsia="ja-JP"/>
                        </w:rPr>
                        <w:t xml:space="preserve"> &gt;= ~1/5</w:t>
                      </w:r>
                      <w:r>
                        <w:rPr>
                          <w:rFonts w:eastAsia="MS Mincho"/>
                          <w:lang w:val="en-US" w:eastAsia="ja-JP"/>
                        </w:rPr>
                        <w:t xml:space="preserve">, provided that </w:t>
                      </w:r>
                      <w:r w:rsidRPr="003F0799">
                        <w:rPr>
                          <w:rFonts w:eastAsia="MS Mincho"/>
                          <w:lang w:val="en-US" w:eastAsia="ja-JP"/>
                        </w:rPr>
                        <w:t>N</w:t>
                      </w:r>
                      <w:r w:rsidRPr="003F0799">
                        <w:rPr>
                          <w:rFonts w:eastAsia="MS Mincho"/>
                          <w:vertAlign w:val="subscript"/>
                          <w:lang w:val="en-US" w:eastAsia="ja-JP"/>
                        </w:rPr>
                        <w:t>max</w:t>
                      </w:r>
                      <w:r>
                        <w:rPr>
                          <w:rFonts w:eastAsia="MS Mincho"/>
                          <w:vertAlign w:val="subscript"/>
                          <w:lang w:val="en-US" w:eastAsia="ja-JP"/>
                        </w:rPr>
                        <w:t xml:space="preserve"> </w:t>
                      </w:r>
                      <w:r>
                        <w:rPr>
                          <w:rFonts w:eastAsia="MS Mincho"/>
                          <w:lang w:val="en-US" w:eastAsia="ja-JP"/>
                        </w:rPr>
                        <w:t>is not exceeded</w:t>
                      </w:r>
                    </w:p>
                    <w:p w14:paraId="0EA45304" w14:textId="77777777" w:rsidR="00434350" w:rsidRPr="0076573F" w:rsidRDefault="00434350" w:rsidP="00434350">
                      <w:pPr>
                        <w:overflowPunct/>
                        <w:autoSpaceDE/>
                        <w:autoSpaceDN/>
                        <w:adjustRightInd/>
                        <w:spacing w:after="0"/>
                        <w:ind w:left="1440"/>
                        <w:jc w:val="left"/>
                        <w:textAlignment w:val="auto"/>
                        <w:rPr>
                          <w:rFonts w:eastAsia="MS Mincho"/>
                          <w:lang w:eastAsia="ja-JP"/>
                        </w:rPr>
                      </w:pPr>
                    </w:p>
                    <w:p w14:paraId="51118935" w14:textId="77777777" w:rsidR="00434350" w:rsidRPr="007F727E" w:rsidRDefault="00434350" w:rsidP="00434350">
                      <w:pPr>
                        <w:numPr>
                          <w:ilvl w:val="0"/>
                          <w:numId w:val="24"/>
                        </w:numPr>
                        <w:overflowPunct/>
                        <w:autoSpaceDE/>
                        <w:autoSpaceDN/>
                        <w:adjustRightInd/>
                        <w:spacing w:after="0"/>
                        <w:jc w:val="left"/>
                        <w:textAlignment w:val="auto"/>
                        <w:rPr>
                          <w:rFonts w:eastAsia="MS Mincho"/>
                          <w:lang w:eastAsia="ja-JP"/>
                        </w:rPr>
                      </w:pPr>
                      <w:r w:rsidRPr="007F727E">
                        <w:rPr>
                          <w:rFonts w:eastAsia="MS Mincho"/>
                          <w:lang w:val="en-US" w:eastAsia="ja-JP"/>
                        </w:rPr>
                        <w:t xml:space="preserve">For the QC-LDPC design, the non-zero sub-blocks have </w:t>
                      </w:r>
                      <w:r w:rsidRPr="00BD281C">
                        <w:rPr>
                          <w:rFonts w:eastAsia="MS Mincho"/>
                          <w:bCs/>
                          <w:lang w:val="en-US" w:eastAsia="ja-JP"/>
                        </w:rPr>
                        <w:t>circulant weight = 1</w:t>
                      </w:r>
                    </w:p>
                    <w:p w14:paraId="28C99E68" w14:textId="77777777" w:rsidR="00434350" w:rsidRPr="007F727E" w:rsidRDefault="00434350" w:rsidP="00434350">
                      <w:pPr>
                        <w:numPr>
                          <w:ilvl w:val="1"/>
                          <w:numId w:val="24"/>
                        </w:numPr>
                        <w:overflowPunct/>
                        <w:autoSpaceDE/>
                        <w:autoSpaceDN/>
                        <w:adjustRightInd/>
                        <w:spacing w:after="0"/>
                        <w:jc w:val="left"/>
                        <w:textAlignment w:val="auto"/>
                        <w:rPr>
                          <w:rFonts w:eastAsia="MS Mincho"/>
                          <w:lang w:eastAsia="ja-JP"/>
                        </w:rPr>
                      </w:pPr>
                      <w:r w:rsidRPr="007F727E">
                        <w:rPr>
                          <w:rFonts w:eastAsia="MS Mincho"/>
                          <w:lang w:val="en-US" w:eastAsia="ja-JP"/>
                        </w:rPr>
                        <w:t>Circulant weight is the number of superimposed circularly shifted Z</w:t>
                      </w:r>
                      <w:r w:rsidRPr="007F727E">
                        <w:rPr>
                          <w:rFonts w:eastAsia="MS Mincho"/>
                          <w:lang w:val="en-US" w:eastAsia="ja-JP"/>
                        </w:rPr>
                        <w:sym w:font="Symbol" w:char="F0B4"/>
                      </w:r>
                      <w:r w:rsidRPr="007F727E">
                        <w:rPr>
                          <w:rFonts w:eastAsia="MS Mincho"/>
                          <w:lang w:val="en-US" w:eastAsia="ja-JP"/>
                        </w:rPr>
                        <w:t>Z identity matrices</w:t>
                      </w:r>
                    </w:p>
                    <w:p w14:paraId="59CEC1B0" w14:textId="77777777" w:rsidR="00434350" w:rsidRPr="003B3654" w:rsidRDefault="00434350" w:rsidP="00434350">
                      <w:pPr>
                        <w:rPr>
                          <w:rFonts w:eastAsia="MS Mincho"/>
                          <w:b/>
                          <w:highlight w:val="green"/>
                          <w:u w:val="single"/>
                          <w:lang w:eastAsia="ja-JP"/>
                        </w:rPr>
                      </w:pPr>
                    </w:p>
                    <w:p w14:paraId="6BE968D5" w14:textId="77777777" w:rsidR="00434350" w:rsidRPr="003B3654" w:rsidRDefault="00434350" w:rsidP="00434350">
                      <w:pPr>
                        <w:numPr>
                          <w:ilvl w:val="0"/>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Built-in puncturing of systematic bits is supported for LDPC coding, that is:</w:t>
                      </w:r>
                    </w:p>
                    <w:p w14:paraId="7467A2CB"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At least for the initial transmission, the coded bits are taken after skipping the first N</w:t>
                      </w:r>
                      <w:r w:rsidRPr="003B3654">
                        <w:rPr>
                          <w:rFonts w:eastAsia="MS Mincho"/>
                          <w:vertAlign w:val="subscript"/>
                          <w:lang w:val="en-US" w:eastAsia="ja-JP"/>
                        </w:rPr>
                        <w:t xml:space="preserve">sys,punct  </w:t>
                      </w:r>
                      <w:r w:rsidRPr="003B3654">
                        <w:rPr>
                          <w:rFonts w:eastAsia="MS Mincho"/>
                          <w:lang w:val="en-US" w:eastAsia="ja-JP"/>
                        </w:rPr>
                        <w:t xml:space="preserve">systematic bits </w:t>
                      </w:r>
                    </w:p>
                    <w:p w14:paraId="46DD49D8" w14:textId="77777777" w:rsidR="00434350" w:rsidRPr="0076573F"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N</w:t>
                      </w:r>
                      <w:r w:rsidRPr="003B3654">
                        <w:rPr>
                          <w:rFonts w:eastAsia="MS Mincho"/>
                          <w:vertAlign w:val="subscript"/>
                          <w:lang w:val="en-US" w:eastAsia="ja-JP"/>
                        </w:rPr>
                        <w:t>sys,punct</w:t>
                      </w:r>
                      <w:r w:rsidRPr="003B3654">
                        <w:rPr>
                          <w:rFonts w:eastAsia="MS Mincho"/>
                          <w:lang w:val="en-US" w:eastAsia="ja-JP"/>
                        </w:rPr>
                        <w:t xml:space="preserve"> is selected from: 0, Z, and 2*Z</w:t>
                      </w:r>
                    </w:p>
                    <w:p w14:paraId="3266C64D" w14:textId="77777777" w:rsidR="00434350" w:rsidRPr="003B3654" w:rsidRDefault="00434350" w:rsidP="00434350">
                      <w:pPr>
                        <w:overflowPunct/>
                        <w:autoSpaceDE/>
                        <w:autoSpaceDN/>
                        <w:adjustRightInd/>
                        <w:spacing w:after="0"/>
                        <w:ind w:left="1440"/>
                        <w:jc w:val="left"/>
                        <w:textAlignment w:val="auto"/>
                        <w:rPr>
                          <w:rFonts w:eastAsia="MS Mincho"/>
                          <w:lang w:eastAsia="ja-JP"/>
                        </w:rPr>
                      </w:pPr>
                    </w:p>
                    <w:p w14:paraId="2BD241DA" w14:textId="77777777" w:rsidR="00434350" w:rsidRPr="003B3654" w:rsidRDefault="00434350" w:rsidP="00434350">
                      <w:pPr>
                        <w:numPr>
                          <w:ilvl w:val="0"/>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The rate matching for LDPC code is circular buffer based (same concept as in LTE)</w:t>
                      </w:r>
                    </w:p>
                    <w:p w14:paraId="3C3525C8"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The circular buffer is filled with an ordered sequence of systematic bits and parity bits</w:t>
                      </w:r>
                    </w:p>
                    <w:p w14:paraId="5DF73E79" w14:textId="77777777" w:rsidR="00434350" w:rsidRPr="003B3654" w:rsidRDefault="00434350" w:rsidP="00434350">
                      <w:pPr>
                        <w:numPr>
                          <w:ilvl w:val="2"/>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FFS: Order of the bits in the circular buffer</w:t>
                      </w:r>
                    </w:p>
                    <w:p w14:paraId="71249979"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For IR-HARQ, each Redundancy Version (RV), RV</w:t>
                      </w:r>
                      <w:r w:rsidRPr="003B3654">
                        <w:rPr>
                          <w:rFonts w:eastAsia="MS Mincho"/>
                          <w:vertAlign w:val="subscript"/>
                          <w:lang w:val="en-US" w:eastAsia="ja-JP"/>
                        </w:rPr>
                        <w:t>i</w:t>
                      </w:r>
                      <w:r w:rsidRPr="003B3654">
                        <w:rPr>
                          <w:rFonts w:eastAsia="MS Mincho"/>
                          <w:lang w:val="en-US" w:eastAsia="ja-JP"/>
                        </w:rPr>
                        <w:t>,  is assigned a starting bit location S</w:t>
                      </w:r>
                      <w:r w:rsidRPr="003B3654">
                        <w:rPr>
                          <w:rFonts w:eastAsia="MS Mincho"/>
                          <w:vertAlign w:val="subscript"/>
                          <w:lang w:val="en-US" w:eastAsia="ja-JP"/>
                        </w:rPr>
                        <w:t>i</w:t>
                      </w:r>
                      <w:r w:rsidRPr="003B3654">
                        <w:rPr>
                          <w:rFonts w:eastAsia="MS Mincho"/>
                          <w:lang w:val="en-US" w:eastAsia="ja-JP"/>
                        </w:rPr>
                        <w:t xml:space="preserve"> on the circular buffer</w:t>
                      </w:r>
                    </w:p>
                    <w:p w14:paraId="242097EB"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sidRPr="003B3654">
                        <w:rPr>
                          <w:rFonts w:eastAsia="MS Mincho"/>
                          <w:lang w:val="en-US" w:eastAsia="ja-JP"/>
                        </w:rPr>
                        <w:t>For IR retransmission of RV</w:t>
                      </w:r>
                      <w:r w:rsidRPr="003B3654">
                        <w:rPr>
                          <w:rFonts w:eastAsia="MS Mincho"/>
                          <w:vertAlign w:val="subscript"/>
                          <w:lang w:val="en-US" w:eastAsia="ja-JP"/>
                        </w:rPr>
                        <w:t>i</w:t>
                      </w:r>
                      <w:r w:rsidRPr="003B3654">
                        <w:rPr>
                          <w:rFonts w:eastAsia="MS Mincho"/>
                          <w:lang w:val="en-US" w:eastAsia="ja-JP"/>
                        </w:rPr>
                        <w:t>, the coded bits are read out sequentially from the circular buffer, starting with the bit location S</w:t>
                      </w:r>
                      <w:r w:rsidRPr="003B3654">
                        <w:rPr>
                          <w:rFonts w:eastAsia="MS Mincho"/>
                          <w:vertAlign w:val="subscript"/>
                          <w:lang w:val="en-US" w:eastAsia="ja-JP"/>
                        </w:rPr>
                        <w:t>i</w:t>
                      </w:r>
                    </w:p>
                    <w:p w14:paraId="1170C7A6" w14:textId="77777777" w:rsidR="00434350" w:rsidRPr="003B3654" w:rsidRDefault="00434350" w:rsidP="00434350">
                      <w:pPr>
                        <w:numPr>
                          <w:ilvl w:val="1"/>
                          <w:numId w:val="26"/>
                        </w:numPr>
                        <w:overflowPunct/>
                        <w:autoSpaceDE/>
                        <w:autoSpaceDN/>
                        <w:adjustRightInd/>
                        <w:spacing w:after="0"/>
                        <w:jc w:val="left"/>
                        <w:textAlignment w:val="auto"/>
                        <w:rPr>
                          <w:rFonts w:eastAsia="MS Mincho"/>
                          <w:lang w:eastAsia="ja-JP"/>
                        </w:rPr>
                      </w:pPr>
                      <w:r>
                        <w:rPr>
                          <w:rFonts w:eastAsia="MS Mincho"/>
                          <w:lang w:val="en-US" w:eastAsia="ja-JP"/>
                        </w:rPr>
                        <w:t>L</w:t>
                      </w:r>
                      <w:r w:rsidRPr="003B3654">
                        <w:rPr>
                          <w:rFonts w:eastAsia="MS Mincho"/>
                          <w:lang w:val="en-US" w:eastAsia="ja-JP"/>
                        </w:rPr>
                        <w:t>imited buffer rate matching (LBRM) is supported</w:t>
                      </w:r>
                    </w:p>
                    <w:p w14:paraId="2EA7E467" w14:textId="77777777" w:rsidR="00434350" w:rsidRDefault="00434350" w:rsidP="00434350">
                      <w:pPr>
                        <w:rPr>
                          <w:rFonts w:eastAsia="MS Mincho"/>
                          <w:lang w:eastAsia="ja-JP"/>
                        </w:rPr>
                      </w:pPr>
                    </w:p>
                  </w:txbxContent>
                </v:textbox>
                <w10:anchorlock/>
              </v:shape>
            </w:pict>
          </mc:Fallback>
        </mc:AlternateContent>
      </w:r>
    </w:p>
    <w:p w14:paraId="5BB454B6" w14:textId="3947BFB7" w:rsidR="00434350" w:rsidRPr="003F5094" w:rsidRDefault="00434350" w:rsidP="00434350">
      <w:pPr>
        <w:pStyle w:val="BodyText"/>
        <w:rPr>
          <w:rFonts w:ascii="Arial" w:hAnsi="Arial" w:cs="Arial"/>
        </w:rPr>
      </w:pPr>
      <w:r w:rsidRPr="003F5094">
        <w:rPr>
          <w:rFonts w:ascii="Arial" w:hAnsi="Arial" w:cs="Arial"/>
        </w:rPr>
        <w:t>In this contribution, we discuss the design parameters and implementation aspects of LDPC codes further. We first describe how the through</w:t>
      </w:r>
      <w:r w:rsidR="00893B35">
        <w:rPr>
          <w:rFonts w:ascii="Arial" w:hAnsi="Arial" w:cs="Arial"/>
        </w:rPr>
        <w:t>put, latency and hardware resources needed</w:t>
      </w:r>
      <w:r w:rsidRPr="003F5094">
        <w:rPr>
          <w:rFonts w:ascii="Arial" w:hAnsi="Arial" w:cs="Arial"/>
        </w:rPr>
        <w:t xml:space="preserve"> may be estimated from code and hardware parameters. Then LDPC code designs from four different companies are compared in terms of throughput, latency and area needs. Finally, we update our LDPC code parameters to achieve an LDPC code that is more attractive from implementation perspective.</w:t>
      </w:r>
    </w:p>
    <w:p w14:paraId="3022C0A8" w14:textId="77777777" w:rsidR="00434350" w:rsidRPr="003F5094" w:rsidRDefault="00434350" w:rsidP="00434350">
      <w:pPr>
        <w:pStyle w:val="Heading1"/>
      </w:pPr>
      <w:r w:rsidRPr="003F5094">
        <w:lastRenderedPageBreak/>
        <w:t>Row-orthogonality</w:t>
      </w:r>
    </w:p>
    <w:p w14:paraId="4045AE25" w14:textId="77777777" w:rsidR="00434350" w:rsidRPr="003F5094" w:rsidRDefault="00434350" w:rsidP="00434350">
      <w:pPr>
        <w:spacing w:after="0"/>
        <w:rPr>
          <w:rFonts w:ascii="Arial" w:hAnsi="Arial" w:cs="Arial"/>
          <w:lang w:val="en-US"/>
        </w:rPr>
      </w:pPr>
    </w:p>
    <w:p w14:paraId="4C36955C" w14:textId="650A5756" w:rsidR="00434350" w:rsidRPr="003F5094" w:rsidRDefault="00434350" w:rsidP="00EB0403">
      <w:pPr>
        <w:spacing w:after="0"/>
        <w:rPr>
          <w:rFonts w:ascii="Arial" w:hAnsi="Arial" w:cs="Arial"/>
          <w:lang w:val="en-US"/>
        </w:rPr>
      </w:pPr>
      <w:r w:rsidRPr="003F5094">
        <w:rPr>
          <w:rFonts w:ascii="Arial" w:hAnsi="Arial" w:cs="Arial"/>
          <w:lang w:val="en-US"/>
        </w:rPr>
        <w:t xml:space="preserve">In order to improve throughput and reduce decoding latency, we may adopt row orthogonality. However, it should be mentioned that full row orthogonality, i.e., rows </w:t>
      </w:r>
      <w:r w:rsidRPr="003F5094">
        <w:rPr>
          <w:rFonts w:ascii="Arial" w:hAnsi="Arial" w:cs="Arial"/>
          <w:i/>
          <w:iCs/>
          <w:lang w:val="en-US"/>
        </w:rPr>
        <w:t xml:space="preserve">i </w:t>
      </w:r>
      <w:r w:rsidRPr="003F5094">
        <w:rPr>
          <w:rFonts w:ascii="Arial" w:hAnsi="Arial" w:cs="Arial"/>
          <w:lang w:val="en-US"/>
        </w:rPr>
        <w:t xml:space="preserve">and </w:t>
      </w:r>
      <w:r w:rsidRPr="003F5094">
        <w:rPr>
          <w:rFonts w:ascii="Arial" w:hAnsi="Arial" w:cs="Arial"/>
          <w:i/>
          <w:iCs/>
          <w:lang w:val="en-US"/>
        </w:rPr>
        <w:t>i+1</w:t>
      </w:r>
      <w:r w:rsidRPr="003F5094">
        <w:rPr>
          <w:rFonts w:ascii="Arial" w:hAnsi="Arial" w:cs="Arial"/>
          <w:lang w:val="en-US"/>
        </w:rPr>
        <w:t xml:space="preserve"> of the base graph being orthogonal to each other, may give codes with reduced BLER perfor</w:t>
      </w:r>
      <w:r w:rsidR="00EB0403">
        <w:rPr>
          <w:rFonts w:ascii="Arial" w:hAnsi="Arial" w:cs="Arial"/>
          <w:lang w:val="en-US"/>
        </w:rPr>
        <w:t>mance due to the additional con</w:t>
      </w:r>
      <w:r w:rsidRPr="003F5094">
        <w:rPr>
          <w:rFonts w:ascii="Arial" w:hAnsi="Arial" w:cs="Arial"/>
          <w:lang w:val="en-US"/>
        </w:rPr>
        <w:t xml:space="preserve">straints on the code structure. The pure row orthogonality condition may be slightly relaxed, as in [3], where quasi-row orthogonality is adopted. Quasi-row orthogonality as defined in [3] requires orthogonality for all columns except the systematic punctured columns. This has been shown to improve the threshold of the code. </w:t>
      </w:r>
    </w:p>
    <w:p w14:paraId="650CD50B" w14:textId="77777777" w:rsidR="00434350" w:rsidRPr="003F5094" w:rsidRDefault="00434350" w:rsidP="00EB0403">
      <w:pPr>
        <w:overflowPunct/>
        <w:autoSpaceDE/>
        <w:autoSpaceDN/>
        <w:adjustRightInd/>
        <w:spacing w:after="0"/>
        <w:textAlignment w:val="auto"/>
        <w:rPr>
          <w:rFonts w:ascii="Arial" w:hAnsi="Arial" w:cs="Arial"/>
          <w:szCs w:val="24"/>
        </w:rPr>
      </w:pPr>
    </w:p>
    <w:p w14:paraId="5A9EE5EE" w14:textId="77777777" w:rsidR="00893B35" w:rsidRDefault="00434350" w:rsidP="00EB0403">
      <w:pPr>
        <w:overflowPunct/>
        <w:autoSpaceDE/>
        <w:autoSpaceDN/>
        <w:adjustRightInd/>
        <w:spacing w:after="0"/>
        <w:textAlignment w:val="auto"/>
        <w:rPr>
          <w:rFonts w:ascii="Arial" w:hAnsi="Arial" w:cs="Arial"/>
          <w:szCs w:val="24"/>
        </w:rPr>
      </w:pPr>
      <w:r w:rsidRPr="003F5094">
        <w:rPr>
          <w:rFonts w:ascii="Arial" w:hAnsi="Arial" w:cs="Arial"/>
          <w:szCs w:val="24"/>
        </w:rPr>
        <w:t xml:space="preserve">In combination with quasi-row orthogonality </w:t>
      </w:r>
      <w:r w:rsidR="00893B35">
        <w:rPr>
          <w:rFonts w:ascii="Arial" w:hAnsi="Arial" w:cs="Arial"/>
          <w:szCs w:val="24"/>
        </w:rPr>
        <w:t>or</w:t>
      </w:r>
      <w:r w:rsidRPr="003F5094">
        <w:rPr>
          <w:rFonts w:ascii="Arial" w:hAnsi="Arial" w:cs="Arial"/>
          <w:szCs w:val="24"/>
        </w:rPr>
        <w:t xml:space="preserve"> sparse base graphs with non-orthogonal rows, fast layered decoding can be used to reduce decoding latency and increase the throughput, see </w:t>
      </w:r>
      <w:r w:rsidRPr="003F5094">
        <w:rPr>
          <w:rFonts w:ascii="Arial" w:hAnsi="Arial" w:cs="Arial"/>
          <w:szCs w:val="24"/>
        </w:rPr>
        <w:fldChar w:fldCharType="begin"/>
      </w:r>
      <w:r w:rsidRPr="003F5094">
        <w:rPr>
          <w:rFonts w:ascii="Arial" w:hAnsi="Arial" w:cs="Arial"/>
          <w:szCs w:val="24"/>
        </w:rPr>
        <w:instrText xml:space="preserve"> REF _Ref473623551 \n \h  \* MERGEFORMAT </w:instrText>
      </w:r>
      <w:r w:rsidRPr="003F5094">
        <w:rPr>
          <w:rFonts w:ascii="Arial" w:hAnsi="Arial" w:cs="Arial"/>
          <w:szCs w:val="24"/>
        </w:rPr>
      </w:r>
      <w:r w:rsidRPr="003F5094">
        <w:rPr>
          <w:rFonts w:ascii="Arial" w:hAnsi="Arial" w:cs="Arial"/>
          <w:szCs w:val="24"/>
        </w:rPr>
        <w:fldChar w:fldCharType="separate"/>
      </w:r>
      <w:r w:rsidR="00FA7FDB" w:rsidRPr="003F5094">
        <w:rPr>
          <w:rFonts w:ascii="Arial" w:hAnsi="Arial" w:cs="Arial"/>
          <w:szCs w:val="24"/>
        </w:rPr>
        <w:t>[1]</w:t>
      </w:r>
      <w:r w:rsidRPr="003F5094">
        <w:rPr>
          <w:rFonts w:ascii="Arial" w:hAnsi="Arial" w:cs="Arial"/>
          <w:szCs w:val="24"/>
        </w:rPr>
        <w:fldChar w:fldCharType="end"/>
      </w:r>
      <w:r w:rsidRPr="003F5094">
        <w:rPr>
          <w:rFonts w:ascii="Arial" w:hAnsi="Arial" w:cs="Arial"/>
          <w:szCs w:val="24"/>
        </w:rPr>
        <w:t>. In fact, applying the fast layered decoding algorithm implies that there is no difference in latency between the parity-check matrices with and without row orthogonality.</w:t>
      </w:r>
      <w:r w:rsidR="00893B35">
        <w:rPr>
          <w:rFonts w:ascii="Arial" w:hAnsi="Arial" w:cs="Arial"/>
          <w:szCs w:val="24"/>
        </w:rPr>
        <w:t xml:space="preserve"> In this case, any difference in latency between different parity-check matrices is only due to different degrees of sparseness.</w:t>
      </w:r>
    </w:p>
    <w:p w14:paraId="13DDE362" w14:textId="77777777" w:rsidR="00893B35" w:rsidRDefault="00893B35" w:rsidP="00EB0403">
      <w:pPr>
        <w:overflowPunct/>
        <w:autoSpaceDE/>
        <w:autoSpaceDN/>
        <w:adjustRightInd/>
        <w:spacing w:after="0"/>
        <w:textAlignment w:val="auto"/>
        <w:rPr>
          <w:rFonts w:ascii="Arial" w:hAnsi="Arial" w:cs="Arial"/>
          <w:szCs w:val="24"/>
        </w:rPr>
      </w:pPr>
    </w:p>
    <w:p w14:paraId="3855F30B" w14:textId="05342558" w:rsidR="00434350" w:rsidRPr="003F5094" w:rsidRDefault="00434350" w:rsidP="00EB0403">
      <w:pPr>
        <w:overflowPunct/>
        <w:autoSpaceDE/>
        <w:autoSpaceDN/>
        <w:adjustRightInd/>
        <w:spacing w:after="0"/>
        <w:textAlignment w:val="auto"/>
        <w:rPr>
          <w:rFonts w:ascii="Arial" w:hAnsi="Arial" w:cs="Arial"/>
          <w:szCs w:val="24"/>
        </w:rPr>
      </w:pPr>
      <w:r w:rsidRPr="003F5094">
        <w:rPr>
          <w:rFonts w:ascii="Arial" w:hAnsi="Arial" w:cs="Arial"/>
          <w:szCs w:val="24"/>
        </w:rPr>
        <w:t xml:space="preserve">Implementation of the fast layered decoding however increases the memory needs slightly. Depending on the amount of overlapping ZxZ sub-blocks between the different rows, there is a </w:t>
      </w:r>
      <w:r w:rsidR="00EB0403">
        <w:rPr>
          <w:rFonts w:ascii="Arial" w:hAnsi="Arial" w:cs="Arial"/>
          <w:szCs w:val="24"/>
        </w:rPr>
        <w:t xml:space="preserve">very </w:t>
      </w:r>
      <w:r w:rsidRPr="003F5094">
        <w:rPr>
          <w:rFonts w:ascii="Arial" w:hAnsi="Arial" w:cs="Arial"/>
          <w:szCs w:val="24"/>
        </w:rPr>
        <w:t xml:space="preserve">small performance degradation </w:t>
      </w:r>
      <w:r w:rsidR="00EB0403">
        <w:rPr>
          <w:rFonts w:ascii="Arial" w:hAnsi="Arial" w:cs="Arial"/>
          <w:szCs w:val="24"/>
        </w:rPr>
        <w:t xml:space="preserve">(~0.1 dB) </w:t>
      </w:r>
      <w:r w:rsidR="00893B35">
        <w:rPr>
          <w:rFonts w:ascii="Arial" w:hAnsi="Arial" w:cs="Arial"/>
          <w:szCs w:val="24"/>
        </w:rPr>
        <w:t xml:space="preserve">due to the fast layered decoding </w:t>
      </w:r>
      <w:r w:rsidRPr="003F5094">
        <w:rPr>
          <w:rFonts w:ascii="Arial" w:hAnsi="Arial" w:cs="Arial"/>
          <w:szCs w:val="24"/>
        </w:rPr>
        <w:fldChar w:fldCharType="begin"/>
      </w:r>
      <w:r w:rsidRPr="003F5094">
        <w:rPr>
          <w:rFonts w:ascii="Arial" w:hAnsi="Arial" w:cs="Arial"/>
          <w:szCs w:val="24"/>
        </w:rPr>
        <w:instrText xml:space="preserve"> REF _Ref473623551 \n \h  \* MERGEFORMAT </w:instrText>
      </w:r>
      <w:r w:rsidRPr="003F5094">
        <w:rPr>
          <w:rFonts w:ascii="Arial" w:hAnsi="Arial" w:cs="Arial"/>
          <w:szCs w:val="24"/>
        </w:rPr>
      </w:r>
      <w:r w:rsidRPr="003F5094">
        <w:rPr>
          <w:rFonts w:ascii="Arial" w:hAnsi="Arial" w:cs="Arial"/>
          <w:szCs w:val="24"/>
        </w:rPr>
        <w:fldChar w:fldCharType="separate"/>
      </w:r>
      <w:r w:rsidR="00FA7FDB" w:rsidRPr="003F5094">
        <w:rPr>
          <w:rFonts w:ascii="Arial" w:hAnsi="Arial" w:cs="Arial"/>
          <w:szCs w:val="24"/>
        </w:rPr>
        <w:t>[1]</w:t>
      </w:r>
      <w:r w:rsidRPr="003F5094">
        <w:rPr>
          <w:rFonts w:ascii="Arial" w:hAnsi="Arial" w:cs="Arial"/>
          <w:szCs w:val="24"/>
        </w:rPr>
        <w:fldChar w:fldCharType="end"/>
      </w:r>
      <w:r w:rsidRPr="003F5094">
        <w:rPr>
          <w:rFonts w:ascii="Arial" w:hAnsi="Arial" w:cs="Arial"/>
          <w:szCs w:val="24"/>
        </w:rPr>
        <w:t>. This may imply that the number of average decoding iterations becomes slightly higher when the fast layered decoding is used.</w:t>
      </w:r>
    </w:p>
    <w:p w14:paraId="5459C3FD" w14:textId="77777777" w:rsidR="00434350" w:rsidRPr="003F5094" w:rsidRDefault="00434350" w:rsidP="00434350">
      <w:pPr>
        <w:rPr>
          <w:rFonts w:ascii="Arial" w:hAnsi="Arial" w:cs="Arial"/>
          <w:lang w:val="en-US"/>
        </w:rPr>
      </w:pPr>
    </w:p>
    <w:p w14:paraId="12C09655" w14:textId="77777777" w:rsidR="00434350" w:rsidRPr="003F5094" w:rsidRDefault="00434350" w:rsidP="00434350">
      <w:pPr>
        <w:pStyle w:val="Heading1"/>
      </w:pPr>
      <w:bookmarkStart w:id="0" w:name="_Ref474192288"/>
      <w:r w:rsidRPr="003F5094">
        <w:t>Throughput calculation</w:t>
      </w:r>
      <w:bookmarkEnd w:id="0"/>
    </w:p>
    <w:p w14:paraId="0153F10E" w14:textId="7955D759" w:rsidR="00434350" w:rsidRPr="003F5094" w:rsidRDefault="00434350" w:rsidP="00434350">
      <w:pPr>
        <w:rPr>
          <w:rFonts w:ascii="Arial" w:hAnsi="Arial" w:cs="Arial"/>
          <w:lang w:val="en-US"/>
        </w:rPr>
      </w:pPr>
      <w:r w:rsidRPr="003F5094">
        <w:rPr>
          <w:rFonts w:ascii="Arial" w:hAnsi="Arial" w:cs="Arial"/>
          <w:lang w:val="en-US"/>
        </w:rPr>
        <w:t>The LDPC decoder for NR should be able to support high throughput. A</w:t>
      </w:r>
      <w:r w:rsidR="00EB0403">
        <w:rPr>
          <w:rFonts w:ascii="Arial" w:hAnsi="Arial" w:cs="Arial"/>
          <w:lang w:val="en-US"/>
        </w:rPr>
        <w:t>ccording to the NR design requirement, a</w:t>
      </w:r>
      <w:r w:rsidRPr="003F5094">
        <w:rPr>
          <w:rFonts w:ascii="Arial" w:hAnsi="Arial" w:cs="Arial"/>
          <w:lang w:val="en-US"/>
        </w:rPr>
        <w:t xml:space="preserve"> throughput of 20 Gbps shall be possible in DL and 10 Gbps in UL. In this section we discuss which parameters that have an impact on the throughput, and further we give an expression for calculating the throughput.</w:t>
      </w:r>
    </w:p>
    <w:p w14:paraId="0C536614" w14:textId="191AC27E" w:rsidR="00434350" w:rsidRPr="003F5094" w:rsidRDefault="00434350" w:rsidP="00434350">
      <w:pPr>
        <w:rPr>
          <w:rFonts w:ascii="Arial" w:hAnsi="Arial" w:cs="Arial"/>
          <w:lang w:val="en-US"/>
        </w:rPr>
      </w:pPr>
      <w:r w:rsidRPr="003F5094">
        <w:rPr>
          <w:rFonts w:ascii="Arial" w:hAnsi="Arial" w:cs="Arial"/>
          <w:lang w:val="en-US"/>
        </w:rPr>
        <w:t xml:space="preserve">The throughput depends on the </w:t>
      </w:r>
      <w:r w:rsidR="006D5D90" w:rsidRPr="003F5094">
        <w:rPr>
          <w:rFonts w:ascii="Arial" w:hAnsi="Arial" w:cs="Arial"/>
          <w:lang w:val="en-US"/>
        </w:rPr>
        <w:t xml:space="preserve">processing </w:t>
      </w:r>
      <w:r w:rsidRPr="003F5094">
        <w:rPr>
          <w:rFonts w:ascii="Arial" w:hAnsi="Arial" w:cs="Arial"/>
          <w:lang w:val="en-US"/>
        </w:rPr>
        <w:t xml:space="preserve">clock frequency of the decoder, the number of iterations used by the decoder, the number of information bits in each codeword, the size Z of each ZxZ sub-block, the latency for one iteration and how many codewords that are decoded in parallel. </w:t>
      </w:r>
    </w:p>
    <w:p w14:paraId="767FC563" w14:textId="2EF54F4A" w:rsidR="00434350" w:rsidRPr="003F5094" w:rsidRDefault="00434350" w:rsidP="00434350">
      <w:pPr>
        <w:rPr>
          <w:rFonts w:ascii="Arial" w:hAnsi="Arial" w:cs="Arial"/>
          <w:lang w:val="en-US"/>
        </w:rPr>
      </w:pPr>
      <w:r w:rsidRPr="003F5094">
        <w:rPr>
          <w:rFonts w:ascii="Arial" w:hAnsi="Arial" w:cs="Arial"/>
          <w:lang w:val="en-US"/>
        </w:rPr>
        <w:t xml:space="preserve">The average number of decoding iterations that are needed depends mainly on the BLER target used to select the modulation scheme and the code rate. If the BLER target is high and the decoder is operating at a high probability of block error, the average number of decoding iterations is close to the maximum number of allowed decoding iterations. If </w:t>
      </w:r>
      <w:r w:rsidR="0005686C">
        <w:rPr>
          <w:rFonts w:ascii="Arial" w:hAnsi="Arial" w:cs="Arial"/>
          <w:lang w:val="en-US"/>
        </w:rPr>
        <w:t>link adaptation procedure selects the MCS according to a low</w:t>
      </w:r>
      <w:r w:rsidRPr="003F5094">
        <w:rPr>
          <w:rFonts w:ascii="Arial" w:hAnsi="Arial" w:cs="Arial"/>
          <w:lang w:val="en-US"/>
        </w:rPr>
        <w:t xml:space="preserve"> BLER target, the decoder will often find a codeword after only a few iterations</w:t>
      </w:r>
      <w:r w:rsidR="0005686C">
        <w:rPr>
          <w:rFonts w:ascii="Arial" w:hAnsi="Arial" w:cs="Arial"/>
          <w:lang w:val="en-US"/>
        </w:rPr>
        <w:t>,</w:t>
      </w:r>
      <w:r w:rsidRPr="003F5094">
        <w:rPr>
          <w:rFonts w:ascii="Arial" w:hAnsi="Arial" w:cs="Arial"/>
          <w:lang w:val="en-US"/>
        </w:rPr>
        <w:t xml:space="preserve"> and the average number of decoding iterations is much lower. The selection of BLER target impacts the throughput and must be optimized for highest throughput.</w:t>
      </w:r>
    </w:p>
    <w:p w14:paraId="1EC44E2E" w14:textId="137E02B4" w:rsidR="00434350" w:rsidRPr="003F5094" w:rsidRDefault="00282814" w:rsidP="00434350">
      <w:pPr>
        <w:pStyle w:val="Observation"/>
        <w:rPr>
          <w:rFonts w:ascii="Arial" w:hAnsi="Arial" w:cs="Arial"/>
          <w:lang w:val="en-US"/>
        </w:rPr>
      </w:pPr>
      <w:r>
        <w:rPr>
          <w:rFonts w:ascii="Arial" w:hAnsi="Arial" w:cs="Arial"/>
          <w:lang w:val="en-US"/>
        </w:rPr>
        <w:t xml:space="preserve">The </w:t>
      </w:r>
      <w:r w:rsidR="00434350" w:rsidRPr="003F5094">
        <w:rPr>
          <w:rFonts w:ascii="Arial" w:hAnsi="Arial" w:cs="Arial"/>
          <w:lang w:val="en-US"/>
        </w:rPr>
        <w:t>BLER target selection</w:t>
      </w:r>
      <w:r w:rsidR="0005686C">
        <w:rPr>
          <w:rFonts w:ascii="Arial" w:hAnsi="Arial" w:cs="Arial"/>
          <w:lang w:val="en-US"/>
        </w:rPr>
        <w:t xml:space="preserve"> of link adaptation</w:t>
      </w:r>
      <w:r w:rsidR="00434350" w:rsidRPr="003F5094">
        <w:rPr>
          <w:rFonts w:ascii="Arial" w:hAnsi="Arial" w:cs="Arial"/>
          <w:lang w:val="en-US"/>
        </w:rPr>
        <w:t xml:space="preserve"> impacts the throughput and must be optimized for highest throughput.</w:t>
      </w:r>
    </w:p>
    <w:p w14:paraId="6BF80975" w14:textId="77777777" w:rsidR="00434350" w:rsidRPr="003F5094" w:rsidRDefault="00434350" w:rsidP="00434350">
      <w:pPr>
        <w:rPr>
          <w:rFonts w:ascii="Arial" w:hAnsi="Arial" w:cs="Arial"/>
          <w:lang w:val="en-US"/>
        </w:rPr>
      </w:pPr>
    </w:p>
    <w:p w14:paraId="258FCA09" w14:textId="77777777" w:rsidR="00434350" w:rsidRPr="003F5094" w:rsidRDefault="00434350" w:rsidP="00434350">
      <w:pPr>
        <w:rPr>
          <w:rFonts w:ascii="Arial" w:hAnsi="Arial" w:cs="Arial"/>
          <w:lang w:val="en-US"/>
        </w:rPr>
      </w:pPr>
      <w:r w:rsidRPr="003F5094">
        <w:rPr>
          <w:rFonts w:ascii="Arial" w:hAnsi="Arial" w:cs="Arial"/>
          <w:lang w:val="en-US"/>
        </w:rPr>
        <w:t xml:space="preserve">The size of the sub-block </w:t>
      </w:r>
      <w:r w:rsidRPr="003F5094">
        <w:rPr>
          <w:rFonts w:ascii="Arial" w:hAnsi="Arial" w:cs="Arial"/>
          <w:i/>
          <w:iCs/>
          <w:lang w:val="en-US"/>
        </w:rPr>
        <w:t>Z</w:t>
      </w:r>
      <w:r w:rsidRPr="003F5094">
        <w:rPr>
          <w:rFonts w:ascii="Arial" w:hAnsi="Arial" w:cs="Arial"/>
          <w:lang w:val="en-US"/>
        </w:rPr>
        <w:t xml:space="preserve"> decides how many rows of the parity-check matrix that are calculated in parallel. All the rows within a layer can be calculated in parallel and thereby increase the throughput. A larger </w:t>
      </w:r>
      <w:r w:rsidRPr="003F5094">
        <w:rPr>
          <w:rFonts w:ascii="Arial" w:hAnsi="Arial" w:cs="Arial"/>
          <w:i/>
          <w:iCs/>
          <w:lang w:val="en-US"/>
        </w:rPr>
        <w:t>Z</w:t>
      </w:r>
      <w:r w:rsidRPr="003F5094">
        <w:rPr>
          <w:rFonts w:ascii="Arial" w:hAnsi="Arial" w:cs="Arial"/>
          <w:lang w:val="en-US"/>
        </w:rPr>
        <w:t xml:space="preserve"> requires more hardware resources for calculating one row of the base graph or longer calculation time. Too large </w:t>
      </w:r>
      <w:r w:rsidRPr="003F5094">
        <w:rPr>
          <w:rFonts w:ascii="Arial" w:hAnsi="Arial" w:cs="Arial"/>
          <w:i/>
          <w:iCs/>
          <w:lang w:val="en-US"/>
        </w:rPr>
        <w:t>Z</w:t>
      </w:r>
      <w:r w:rsidRPr="003F5094">
        <w:rPr>
          <w:rFonts w:ascii="Arial" w:hAnsi="Arial" w:cs="Arial"/>
          <w:lang w:val="en-US"/>
        </w:rPr>
        <w:t xml:space="preserve"> limits the code design and prevents good code design for the code rate range.</w:t>
      </w:r>
    </w:p>
    <w:p w14:paraId="184690EA" w14:textId="77777777" w:rsidR="00434350" w:rsidRPr="003F5094" w:rsidRDefault="00434350" w:rsidP="00434350">
      <w:pPr>
        <w:pStyle w:val="Observation"/>
        <w:rPr>
          <w:rFonts w:ascii="Arial" w:hAnsi="Arial" w:cs="Arial"/>
          <w:lang w:val="en-US"/>
        </w:rPr>
      </w:pPr>
      <w:r w:rsidRPr="003F5094">
        <w:rPr>
          <w:rFonts w:ascii="Arial" w:hAnsi="Arial" w:cs="Arial"/>
          <w:lang w:val="en-US"/>
        </w:rPr>
        <w:t>Sub-block size Z impacts the throughput. A higher value increases the throughput to the cost of hardware resources.</w:t>
      </w:r>
    </w:p>
    <w:p w14:paraId="66322C15" w14:textId="77777777" w:rsidR="00434350" w:rsidRPr="003F5094" w:rsidRDefault="00434350" w:rsidP="00434350">
      <w:pPr>
        <w:rPr>
          <w:rFonts w:ascii="Arial" w:hAnsi="Arial" w:cs="Arial"/>
          <w:lang w:val="en-US"/>
        </w:rPr>
      </w:pPr>
    </w:p>
    <w:p w14:paraId="2DD221FC" w14:textId="7382C559" w:rsidR="00434350" w:rsidRPr="003F5094" w:rsidRDefault="00434350" w:rsidP="00434350">
      <w:pPr>
        <w:rPr>
          <w:rFonts w:ascii="Arial" w:hAnsi="Arial" w:cs="Arial"/>
          <w:lang w:val="en-US"/>
        </w:rPr>
      </w:pPr>
      <w:r w:rsidRPr="003F5094">
        <w:rPr>
          <w:rFonts w:ascii="Arial" w:hAnsi="Arial" w:cs="Arial"/>
          <w:lang w:val="en-US"/>
        </w:rPr>
        <w:t>The number of iterations needed to achieve a certain BLER is impacted by the channel conditions, the selected code rate, the performance of the LDPC code as well as the decoder implementation. A better-</w:t>
      </w:r>
      <w:r w:rsidRPr="003F5094">
        <w:rPr>
          <w:rFonts w:ascii="Arial" w:hAnsi="Arial" w:cs="Arial"/>
          <w:lang w:val="en-US"/>
        </w:rPr>
        <w:lastRenderedPageBreak/>
        <w:t xml:space="preserve">performing LDPC code will require fewer iterations, hence increases the throughput. A denser LDPC code will require longer latency than a sparser LDPC code, using the same hardware resources, for one iteration and thereby lower the throughput. </w:t>
      </w:r>
      <w:r w:rsidR="007E1672">
        <w:rPr>
          <w:rFonts w:ascii="Arial" w:hAnsi="Arial" w:cs="Arial"/>
          <w:lang w:val="en-US"/>
        </w:rPr>
        <w:t>Assuming that an early stopping rule is implemented, the</w:t>
      </w:r>
      <w:r w:rsidRPr="003F5094">
        <w:rPr>
          <w:rFonts w:ascii="Arial" w:hAnsi="Arial" w:cs="Arial"/>
          <w:lang w:val="en-US"/>
        </w:rPr>
        <w:t xml:space="preserve"> LDPC decode</w:t>
      </w:r>
      <w:r w:rsidR="007E1672">
        <w:rPr>
          <w:rFonts w:ascii="Arial" w:hAnsi="Arial" w:cs="Arial"/>
          <w:lang w:val="en-US"/>
        </w:rPr>
        <w:t>rs stop iterating as soon as the decoder converges to a</w:t>
      </w:r>
      <w:r w:rsidRPr="003F5094">
        <w:rPr>
          <w:rFonts w:ascii="Arial" w:hAnsi="Arial" w:cs="Arial"/>
          <w:lang w:val="en-US"/>
        </w:rPr>
        <w:t xml:space="preserve"> codeword </w:t>
      </w:r>
      <w:r w:rsidR="007E1672">
        <w:rPr>
          <w:rFonts w:ascii="Arial" w:hAnsi="Arial" w:cs="Arial"/>
          <w:lang w:val="en-US"/>
        </w:rPr>
        <w:t>that satisfies the stopping crietria. While many stopping criteria exist for LDPC codes, a typical one is that the parity check</w:t>
      </w:r>
      <w:r w:rsidR="00B102DB">
        <w:rPr>
          <w:rFonts w:ascii="Arial" w:hAnsi="Arial" w:cs="Arial"/>
          <w:lang w:val="en-US"/>
        </w:rPr>
        <w:t>s</w:t>
      </w:r>
      <w:r w:rsidR="007E1672">
        <w:rPr>
          <w:rFonts w:ascii="Arial" w:hAnsi="Arial" w:cs="Arial"/>
          <w:lang w:val="en-US"/>
        </w:rPr>
        <w:t xml:space="preserve"> as defined by the H matrix </w:t>
      </w:r>
      <w:r w:rsidR="00B102DB">
        <w:rPr>
          <w:rFonts w:ascii="Arial" w:hAnsi="Arial" w:cs="Arial"/>
          <w:lang w:val="en-US"/>
        </w:rPr>
        <w:t>are</w:t>
      </w:r>
      <w:r w:rsidR="007E1672">
        <w:rPr>
          <w:rFonts w:ascii="Arial" w:hAnsi="Arial" w:cs="Arial"/>
          <w:lang w:val="en-US"/>
        </w:rPr>
        <w:t xml:space="preserve"> satisfied. Due to the stopping crietria, </w:t>
      </w:r>
      <w:r w:rsidRPr="003F5094">
        <w:rPr>
          <w:rFonts w:ascii="Arial" w:hAnsi="Arial" w:cs="Arial"/>
          <w:lang w:val="en-US"/>
        </w:rPr>
        <w:t xml:space="preserve">the </w:t>
      </w:r>
      <w:r w:rsidR="007E1672">
        <w:rPr>
          <w:rFonts w:ascii="Arial" w:hAnsi="Arial" w:cs="Arial"/>
          <w:lang w:val="en-US"/>
        </w:rPr>
        <w:t xml:space="preserve">actual </w:t>
      </w:r>
      <w:r w:rsidRPr="003F5094">
        <w:rPr>
          <w:rFonts w:ascii="Arial" w:hAnsi="Arial" w:cs="Arial"/>
          <w:lang w:val="en-US"/>
        </w:rPr>
        <w:t>number of iterations needed for the decoding can vary</w:t>
      </w:r>
      <w:r w:rsidR="007E1672">
        <w:rPr>
          <w:rFonts w:ascii="Arial" w:hAnsi="Arial" w:cs="Arial"/>
          <w:lang w:val="en-US"/>
        </w:rPr>
        <w:t xml:space="preserve"> from codeword to codeword</w:t>
      </w:r>
      <w:r w:rsidRPr="003F5094">
        <w:rPr>
          <w:rFonts w:ascii="Arial" w:hAnsi="Arial" w:cs="Arial"/>
          <w:lang w:val="en-US"/>
        </w:rPr>
        <w:t>. The average number of iterations to achieve a certain BLER should be used for the throughput calculations.</w:t>
      </w:r>
    </w:p>
    <w:p w14:paraId="716E79CA" w14:textId="77777777" w:rsidR="00434350" w:rsidRPr="003F5094" w:rsidRDefault="00434350" w:rsidP="00434350">
      <w:pPr>
        <w:pStyle w:val="Observation"/>
        <w:rPr>
          <w:rFonts w:ascii="Arial" w:hAnsi="Arial" w:cs="Arial"/>
          <w:lang w:val="en-US"/>
        </w:rPr>
      </w:pPr>
      <w:r w:rsidRPr="003F5094">
        <w:rPr>
          <w:rFonts w:ascii="Arial" w:hAnsi="Arial" w:cs="Arial"/>
          <w:lang w:val="en-US"/>
        </w:rPr>
        <w:t xml:space="preserve">LDPC code design impacts the throughput. A good-performing code as well as a sparser code increase the throughput. </w:t>
      </w:r>
    </w:p>
    <w:p w14:paraId="364331E5" w14:textId="77777777" w:rsidR="00434350" w:rsidRPr="003F5094" w:rsidRDefault="00434350" w:rsidP="00434350">
      <w:pPr>
        <w:pStyle w:val="Observation"/>
        <w:rPr>
          <w:rFonts w:ascii="Arial" w:hAnsi="Arial" w:cs="Arial"/>
          <w:lang w:val="en-US"/>
        </w:rPr>
      </w:pPr>
      <w:r w:rsidRPr="003F5094">
        <w:rPr>
          <w:rFonts w:ascii="Arial" w:hAnsi="Arial" w:cs="Arial"/>
          <w:lang w:val="en-US"/>
        </w:rPr>
        <w:t>The average number of iterations shall be used for throughput calculations.</w:t>
      </w:r>
    </w:p>
    <w:p w14:paraId="4ADDED3E" w14:textId="77777777" w:rsidR="00434350" w:rsidRPr="003F5094" w:rsidRDefault="00434350" w:rsidP="00434350">
      <w:pPr>
        <w:rPr>
          <w:rFonts w:ascii="Arial" w:hAnsi="Arial" w:cs="Arial"/>
          <w:lang w:val="en-US"/>
        </w:rPr>
      </w:pPr>
    </w:p>
    <w:p w14:paraId="3EE32F34" w14:textId="77777777" w:rsidR="00434350" w:rsidRPr="003F5094" w:rsidRDefault="00434350" w:rsidP="00434350">
      <w:pPr>
        <w:rPr>
          <w:rFonts w:ascii="Arial" w:hAnsi="Arial" w:cs="Arial"/>
          <w:lang w:val="en-US"/>
        </w:rPr>
      </w:pPr>
      <w:r w:rsidRPr="003F5094">
        <w:rPr>
          <w:rFonts w:ascii="Arial" w:hAnsi="Arial" w:cs="Arial"/>
          <w:lang w:val="en-US"/>
        </w:rPr>
        <w:t>The formula for calculating the throughput in Gbps (assuming the clock frequency is in GHz)</w:t>
      </w:r>
    </w:p>
    <w:p w14:paraId="2C96A2E7" w14:textId="77777777" w:rsidR="00434350" w:rsidRPr="003F5094" w:rsidRDefault="00434350" w:rsidP="00434350">
      <w:pPr>
        <w:rPr>
          <w:rFonts w:ascii="Arial" w:hAnsi="Arial" w:cs="Arial"/>
          <w:lang w:val="en-US"/>
        </w:rPr>
      </w:pPr>
      <w:r w:rsidRPr="003F5094">
        <w:rPr>
          <w:rFonts w:ascii="Arial" w:hAnsi="Arial" w:cs="Arial"/>
          <w:lang w:val="en-US"/>
        </w:rPr>
        <w:t>F= clock frequency [GHz]</w:t>
      </w:r>
    </w:p>
    <w:p w14:paraId="29F4368F" w14:textId="77777777" w:rsidR="00434350" w:rsidRPr="003F5094" w:rsidRDefault="00434350" w:rsidP="00434350">
      <w:pPr>
        <w:rPr>
          <w:rFonts w:ascii="Arial" w:hAnsi="Arial" w:cs="Arial"/>
          <w:lang w:val="en-US"/>
        </w:rPr>
      </w:pPr>
      <w:r w:rsidRPr="003F5094">
        <w:rPr>
          <w:rFonts w:ascii="Arial" w:hAnsi="Arial" w:cs="Arial"/>
          <w:lang w:val="en-US"/>
        </w:rPr>
        <w:t>K = Information block size [bits]</w:t>
      </w:r>
    </w:p>
    <w:p w14:paraId="18DDE019" w14:textId="77777777" w:rsidR="00434350" w:rsidRPr="003F5094" w:rsidRDefault="00434350" w:rsidP="00434350">
      <w:pPr>
        <w:rPr>
          <w:rFonts w:ascii="Arial" w:hAnsi="Arial" w:cs="Arial"/>
          <w:lang w:val="en-US"/>
        </w:rPr>
      </w:pPr>
      <w:r w:rsidRPr="003F5094">
        <w:rPr>
          <w:rFonts w:ascii="Arial" w:hAnsi="Arial" w:cs="Arial"/>
          <w:lang w:val="en-US"/>
        </w:rPr>
        <w:t>N</w:t>
      </w:r>
      <w:r w:rsidRPr="003F5094">
        <w:rPr>
          <w:rFonts w:ascii="Arial" w:hAnsi="Arial" w:cs="Arial"/>
          <w:vertAlign w:val="subscript"/>
          <w:lang w:val="en-US"/>
        </w:rPr>
        <w:t>layer</w:t>
      </w:r>
      <w:r w:rsidRPr="003F5094">
        <w:rPr>
          <w:rFonts w:ascii="Arial" w:hAnsi="Arial" w:cs="Arial"/>
          <w:lang w:val="en-US"/>
        </w:rPr>
        <w:t xml:space="preserve"> = number of layers for the code rate</w:t>
      </w:r>
    </w:p>
    <w:p w14:paraId="12EAD1E3" w14:textId="77777777" w:rsidR="00434350" w:rsidRPr="003F5094" w:rsidRDefault="00434350" w:rsidP="00434350">
      <w:pPr>
        <w:rPr>
          <w:rFonts w:ascii="Arial" w:hAnsi="Arial" w:cs="Arial"/>
          <w:lang w:val="en-US"/>
        </w:rPr>
      </w:pPr>
      <w:r w:rsidRPr="003F5094">
        <w:rPr>
          <w:rFonts w:ascii="Arial" w:hAnsi="Arial" w:cs="Arial"/>
          <w:lang w:val="en-US"/>
        </w:rPr>
        <w:t>CC</w:t>
      </w:r>
      <w:r w:rsidRPr="003F5094">
        <w:rPr>
          <w:rFonts w:ascii="Arial" w:hAnsi="Arial" w:cs="Arial"/>
          <w:vertAlign w:val="subscript"/>
          <w:lang w:val="en-US"/>
        </w:rPr>
        <w:t>layer</w:t>
      </w:r>
      <w:r w:rsidRPr="003F5094">
        <w:rPr>
          <w:rFonts w:ascii="Arial" w:hAnsi="Arial" w:cs="Arial"/>
          <w:lang w:val="en-US"/>
        </w:rPr>
        <w:t xml:space="preserve"> = average number of clock cycles per layer </w:t>
      </w:r>
    </w:p>
    <w:p w14:paraId="5582AAC9" w14:textId="77777777" w:rsidR="00434350" w:rsidRPr="003F5094" w:rsidRDefault="00434350" w:rsidP="00434350">
      <w:pPr>
        <w:rPr>
          <w:rFonts w:ascii="Arial" w:hAnsi="Arial" w:cs="Arial"/>
          <w:lang w:val="en-US"/>
        </w:rPr>
      </w:pPr>
      <w:r w:rsidRPr="003F5094">
        <w:rPr>
          <w:rFonts w:ascii="Arial" w:hAnsi="Arial" w:cs="Arial"/>
          <w:lang w:val="en-US"/>
        </w:rPr>
        <w:t>N</w:t>
      </w:r>
      <w:r w:rsidRPr="003F5094">
        <w:rPr>
          <w:rFonts w:ascii="Arial" w:hAnsi="Arial" w:cs="Arial"/>
          <w:vertAlign w:val="subscript"/>
          <w:lang w:val="en-US"/>
        </w:rPr>
        <w:t>iter</w:t>
      </w:r>
      <w:r w:rsidRPr="003F5094">
        <w:rPr>
          <w:rFonts w:ascii="Arial" w:hAnsi="Arial" w:cs="Arial"/>
          <w:lang w:val="en-US"/>
        </w:rPr>
        <w:t xml:space="preserve"> = average number of iterations</w:t>
      </w:r>
    </w:p>
    <w:p w14:paraId="10DEB923" w14:textId="77777777" w:rsidR="00434350" w:rsidRPr="003F5094" w:rsidRDefault="00434350" w:rsidP="00434350">
      <w:pPr>
        <w:rPr>
          <w:rFonts w:ascii="Arial" w:hAnsi="Arial" w:cs="Arial"/>
          <w:lang w:val="en-US"/>
        </w:rPr>
      </w:pPr>
      <w:r w:rsidRPr="003F5094">
        <w:rPr>
          <w:rFonts w:ascii="Arial" w:hAnsi="Arial" w:cs="Arial"/>
          <w:lang w:val="en-US"/>
        </w:rPr>
        <w:t>N</w:t>
      </w:r>
      <w:r w:rsidRPr="003F5094">
        <w:rPr>
          <w:rFonts w:ascii="Arial" w:hAnsi="Arial" w:cs="Arial"/>
          <w:vertAlign w:val="subscript"/>
          <w:lang w:val="en-US"/>
        </w:rPr>
        <w:t>cw</w:t>
      </w:r>
      <w:r w:rsidRPr="003F5094">
        <w:rPr>
          <w:rFonts w:ascii="Arial" w:hAnsi="Arial" w:cs="Arial"/>
          <w:lang w:val="en-US"/>
        </w:rPr>
        <w:t xml:space="preserve"> = number of codewords that may be decoded in parallel</w:t>
      </w:r>
    </w:p>
    <w:p w14:paraId="4B713E91" w14:textId="77777777" w:rsidR="00434350" w:rsidRPr="003F5094" w:rsidRDefault="00434350" w:rsidP="00434350">
      <w:pPr>
        <w:rPr>
          <w:rFonts w:ascii="Arial" w:hAnsi="Arial" w:cs="Arial"/>
          <w:lang w:val="en-US"/>
        </w:rPr>
      </w:pPr>
    </w:p>
    <w:p w14:paraId="527A2C1F" w14:textId="77777777" w:rsidR="00434350" w:rsidRPr="003F5094" w:rsidRDefault="00434350" w:rsidP="00434350">
      <w:pPr>
        <w:rPr>
          <w:rFonts w:ascii="Arial" w:hAnsi="Arial" w:cs="Arial"/>
          <w:lang w:val="en-US"/>
        </w:rPr>
      </w:pPr>
      <m:oMathPara>
        <m:oMath>
          <m:r>
            <w:rPr>
              <w:rFonts w:ascii="Cambria Math" w:hAnsi="Cambria Math" w:cs="Arial"/>
              <w:lang w:val="en-US"/>
            </w:rPr>
            <m:t>Throughput=</m:t>
          </m:r>
          <m:f>
            <m:fPr>
              <m:ctrlPr>
                <w:rPr>
                  <w:rFonts w:ascii="Cambria Math" w:hAnsi="Cambria Math" w:cs="Arial"/>
                  <w:i/>
                  <w:lang w:val="en-US"/>
                </w:rPr>
              </m:ctrlPr>
            </m:fPr>
            <m:num>
              <m:r>
                <w:rPr>
                  <w:rFonts w:ascii="Cambria Math" w:hAnsi="Cambria Math" w:cs="Arial"/>
                  <w:lang w:val="en-US"/>
                </w:rPr>
                <m:t>F*K</m:t>
              </m:r>
            </m:num>
            <m:den>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layer</m:t>
                  </m:r>
                </m:sub>
              </m:sSub>
              <m:r>
                <w:rPr>
                  <w:rFonts w:ascii="Cambria Math" w:hAnsi="Cambria Math" w:cs="Arial"/>
                  <w:lang w:val="en-US"/>
                </w:rPr>
                <m:t>*C</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layer</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iter</m:t>
                  </m:r>
                </m:sub>
              </m:sSub>
            </m:den>
          </m:f>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cw</m:t>
              </m:r>
            </m:sub>
          </m:sSub>
        </m:oMath>
      </m:oMathPara>
    </w:p>
    <w:p w14:paraId="33FB8D3C" w14:textId="77777777" w:rsidR="00434350" w:rsidRPr="003F5094" w:rsidRDefault="00434350" w:rsidP="00434350">
      <w:pPr>
        <w:rPr>
          <w:rFonts w:ascii="Arial" w:hAnsi="Arial" w:cs="Arial"/>
          <w:lang w:val="en-US"/>
        </w:rPr>
      </w:pPr>
    </w:p>
    <w:p w14:paraId="546606D2" w14:textId="77777777" w:rsidR="00434350" w:rsidRPr="003F5094" w:rsidRDefault="00434350" w:rsidP="00434350">
      <w:pPr>
        <w:rPr>
          <w:rFonts w:ascii="Arial" w:hAnsi="Arial" w:cs="Arial"/>
          <w:lang w:val="en-US"/>
        </w:rPr>
      </w:pPr>
    </w:p>
    <w:p w14:paraId="69207FD4" w14:textId="77777777" w:rsidR="00434350" w:rsidRPr="003F5094" w:rsidRDefault="00434350" w:rsidP="00434350">
      <w:pPr>
        <w:pStyle w:val="Heading1"/>
      </w:pPr>
      <w:bookmarkStart w:id="1" w:name="_Ref474192823"/>
      <w:r w:rsidRPr="003F5094">
        <w:t>Latency calculation</w:t>
      </w:r>
      <w:bookmarkEnd w:id="1"/>
    </w:p>
    <w:p w14:paraId="1ED4C42E" w14:textId="7FA04795" w:rsidR="00434350" w:rsidRPr="003F5094" w:rsidRDefault="00434350" w:rsidP="00434350">
      <w:pPr>
        <w:rPr>
          <w:rFonts w:ascii="Arial" w:hAnsi="Arial" w:cs="Arial"/>
          <w:lang w:val="en-US"/>
        </w:rPr>
      </w:pPr>
      <w:r w:rsidRPr="003F5094">
        <w:rPr>
          <w:rFonts w:ascii="Arial" w:hAnsi="Arial" w:cs="Arial"/>
          <w:lang w:val="en-US"/>
        </w:rPr>
        <w:t>While the throughput can be increased by calculating several codewords in parallel</w:t>
      </w:r>
      <w:r w:rsidR="00B102DB">
        <w:rPr>
          <w:rFonts w:ascii="Arial" w:hAnsi="Arial" w:cs="Arial"/>
          <w:lang w:val="en-US"/>
        </w:rPr>
        <w:t xml:space="preserve">, </w:t>
      </w:r>
      <w:r w:rsidRPr="003F5094">
        <w:rPr>
          <w:rFonts w:ascii="Arial" w:hAnsi="Arial" w:cs="Arial"/>
          <w:lang w:val="en-US"/>
        </w:rPr>
        <w:t>the latency</w:t>
      </w:r>
      <w:r w:rsidR="00B102DB">
        <w:rPr>
          <w:rFonts w:ascii="Arial" w:hAnsi="Arial" w:cs="Arial"/>
          <w:lang w:val="en-US"/>
        </w:rPr>
        <w:t xml:space="preserve"> for a given codeword</w:t>
      </w:r>
      <w:r w:rsidRPr="003F5094">
        <w:rPr>
          <w:rFonts w:ascii="Arial" w:hAnsi="Arial" w:cs="Arial"/>
          <w:lang w:val="en-US"/>
        </w:rPr>
        <w:t xml:space="preserve"> </w:t>
      </w:r>
      <w:r w:rsidR="00B102DB">
        <w:rPr>
          <w:rFonts w:ascii="Arial" w:hAnsi="Arial" w:cs="Arial"/>
          <w:lang w:val="en-US"/>
        </w:rPr>
        <w:t>does not change. I</w:t>
      </w:r>
      <w:r w:rsidRPr="003F5094">
        <w:rPr>
          <w:rFonts w:ascii="Arial" w:hAnsi="Arial" w:cs="Arial"/>
          <w:lang w:val="en-US"/>
        </w:rPr>
        <w:t>nstead the latency is determined by the calculation-time for a single codeword.</w:t>
      </w:r>
    </w:p>
    <w:p w14:paraId="6376DC38" w14:textId="17D4EED9" w:rsidR="00434350" w:rsidRPr="003F5094" w:rsidRDefault="00434350" w:rsidP="00434350">
      <w:pPr>
        <w:rPr>
          <w:rFonts w:ascii="Arial" w:hAnsi="Arial" w:cs="Arial"/>
          <w:lang w:val="en-US"/>
        </w:rPr>
      </w:pPr>
      <w:r w:rsidRPr="003F5094">
        <w:rPr>
          <w:rFonts w:ascii="Arial" w:hAnsi="Arial" w:cs="Arial"/>
          <w:lang w:val="en-US"/>
        </w:rPr>
        <w:t xml:space="preserve">The latency can be reduced by using a row-orthogonal or quasi-row-orthogonal implementation. If the code is not row-orthogonal or if the quasi-row-orthogonal implementation is too slow, then the fast row-layered algorithm can be used, see </w:t>
      </w:r>
      <w:r w:rsidRPr="003F5094">
        <w:rPr>
          <w:rFonts w:ascii="Arial" w:hAnsi="Arial" w:cs="Arial"/>
          <w:lang w:val="en-US"/>
        </w:rPr>
        <w:fldChar w:fldCharType="begin"/>
      </w:r>
      <w:r w:rsidRPr="003F5094">
        <w:rPr>
          <w:rFonts w:ascii="Arial" w:hAnsi="Arial" w:cs="Arial"/>
          <w:lang w:val="en-US"/>
        </w:rPr>
        <w:instrText xml:space="preserve"> REF _Ref473623551 \r \h  \* MERGEFORMAT </w:instrText>
      </w:r>
      <w:r w:rsidRPr="003F5094">
        <w:rPr>
          <w:rFonts w:ascii="Arial" w:hAnsi="Arial" w:cs="Arial"/>
          <w:lang w:val="en-US"/>
        </w:rPr>
      </w:r>
      <w:r w:rsidRPr="003F5094">
        <w:rPr>
          <w:rFonts w:ascii="Arial" w:hAnsi="Arial" w:cs="Arial"/>
          <w:lang w:val="en-US"/>
        </w:rPr>
        <w:fldChar w:fldCharType="separate"/>
      </w:r>
      <w:r w:rsidR="00FA7FDB" w:rsidRPr="003F5094">
        <w:rPr>
          <w:rFonts w:ascii="Arial" w:hAnsi="Arial" w:cs="Arial"/>
          <w:lang w:val="en-US"/>
        </w:rPr>
        <w:t>[1]</w:t>
      </w:r>
      <w:r w:rsidRPr="003F5094">
        <w:rPr>
          <w:rFonts w:ascii="Arial" w:hAnsi="Arial" w:cs="Arial"/>
          <w:lang w:val="en-US"/>
        </w:rPr>
        <w:fldChar w:fldCharType="end"/>
      </w:r>
      <w:r w:rsidRPr="003F5094">
        <w:rPr>
          <w:rFonts w:ascii="Arial" w:hAnsi="Arial" w:cs="Arial"/>
          <w:lang w:val="en-US"/>
        </w:rPr>
        <w:t>.</w:t>
      </w:r>
    </w:p>
    <w:p w14:paraId="61EB436F" w14:textId="48E78D8B" w:rsidR="00434350" w:rsidRPr="003F5094" w:rsidRDefault="00434350" w:rsidP="00434350">
      <w:pPr>
        <w:pStyle w:val="Observation"/>
        <w:rPr>
          <w:rFonts w:ascii="Arial" w:hAnsi="Arial" w:cs="Arial"/>
          <w:lang w:val="en-US"/>
        </w:rPr>
      </w:pPr>
      <w:r w:rsidRPr="003F5094">
        <w:rPr>
          <w:rFonts w:ascii="Arial" w:hAnsi="Arial" w:cs="Arial"/>
          <w:lang w:val="en-US"/>
        </w:rPr>
        <w:t xml:space="preserve">The decoding latency can be improved by use of row-orthogonal or quasi-row-orthogonal LDPC codes </w:t>
      </w:r>
      <w:r w:rsidR="007D3D08">
        <w:rPr>
          <w:rFonts w:ascii="Arial" w:hAnsi="Arial" w:cs="Arial"/>
          <w:lang w:val="en-US"/>
        </w:rPr>
        <w:t>and/</w:t>
      </w:r>
      <w:r w:rsidRPr="003F5094">
        <w:rPr>
          <w:rFonts w:ascii="Arial" w:hAnsi="Arial" w:cs="Arial"/>
          <w:lang w:val="en-US"/>
        </w:rPr>
        <w:t>or by usage of the fast layered decoding algorithm.</w:t>
      </w:r>
    </w:p>
    <w:p w14:paraId="1986D32A" w14:textId="77777777" w:rsidR="00434350" w:rsidRPr="003F5094" w:rsidRDefault="00434350" w:rsidP="00434350">
      <w:pPr>
        <w:rPr>
          <w:rFonts w:ascii="Arial" w:hAnsi="Arial" w:cs="Arial"/>
          <w:lang w:val="en-US"/>
        </w:rPr>
      </w:pPr>
    </w:p>
    <w:p w14:paraId="645FC3EE" w14:textId="77777777" w:rsidR="00434350" w:rsidRPr="003F5094" w:rsidRDefault="00434350" w:rsidP="00434350">
      <w:pPr>
        <w:rPr>
          <w:rFonts w:ascii="Arial" w:hAnsi="Arial" w:cs="Arial"/>
          <w:lang w:val="en-US"/>
        </w:rPr>
      </w:pPr>
      <w:r w:rsidRPr="003F5094">
        <w:rPr>
          <w:rFonts w:ascii="Arial" w:hAnsi="Arial" w:cs="Arial"/>
          <w:lang w:val="en-US"/>
        </w:rPr>
        <w:t xml:space="preserve">The latency also depends on the amount of hardware resources used. Decoding of one layer in parallel gives the lowest latency but this requires high amount of hardware resources since all the active sub-matrices in the layers must be read, calculated, and written back in parallel. </w:t>
      </w:r>
    </w:p>
    <w:p w14:paraId="48EC5ADA" w14:textId="77777777" w:rsidR="00434350" w:rsidRPr="003F5094" w:rsidRDefault="00434350" w:rsidP="00434350">
      <w:pPr>
        <w:rPr>
          <w:rFonts w:ascii="Arial" w:hAnsi="Arial" w:cs="Arial"/>
          <w:lang w:val="en-US"/>
        </w:rPr>
      </w:pPr>
      <w:r w:rsidRPr="003F5094">
        <w:rPr>
          <w:rFonts w:ascii="Arial" w:hAnsi="Arial" w:cs="Arial"/>
          <w:lang w:val="en-US"/>
        </w:rPr>
        <w:t xml:space="preserve">In most LDPC codes the density within the layers varies from a few active ZxZ sub-blocks to tens of active sub-blocks. If the hardware resources are dimensioned for the layer with the highest number of active rows, then the layers with fewer active rows utilize the hardware poorly. For better utilization of the hardware resources it is better to lower the number of active sub-blocks that can be calculated in parallel. This will however have an impact on the latency since execution of one row with a high number of active sub-blocks will take longer time. </w:t>
      </w:r>
    </w:p>
    <w:p w14:paraId="2E662B6C" w14:textId="77777777" w:rsidR="00434350" w:rsidRPr="003F5094" w:rsidRDefault="00434350" w:rsidP="00434350">
      <w:pPr>
        <w:pStyle w:val="Observation"/>
        <w:rPr>
          <w:rFonts w:ascii="Arial" w:hAnsi="Arial" w:cs="Arial"/>
          <w:lang w:val="en-US"/>
        </w:rPr>
      </w:pPr>
      <w:r w:rsidRPr="003F5094">
        <w:rPr>
          <w:rFonts w:ascii="Arial" w:hAnsi="Arial" w:cs="Arial"/>
          <w:lang w:val="en-US"/>
        </w:rPr>
        <w:lastRenderedPageBreak/>
        <w:t xml:space="preserve">The hardware resources should be optimized considering both utilization of hardware resources and latency/throughput. </w:t>
      </w:r>
    </w:p>
    <w:p w14:paraId="209C99FD" w14:textId="77777777" w:rsidR="00434350" w:rsidRPr="003F5094" w:rsidRDefault="00434350" w:rsidP="00434350">
      <w:pPr>
        <w:rPr>
          <w:rFonts w:ascii="Arial" w:hAnsi="Arial" w:cs="Arial"/>
          <w:lang w:val="en-US"/>
        </w:rPr>
      </w:pPr>
    </w:p>
    <w:p w14:paraId="32CC4AE3" w14:textId="306C93D3" w:rsidR="00434350" w:rsidRPr="003F5094" w:rsidRDefault="00434350" w:rsidP="00434350">
      <w:pPr>
        <w:rPr>
          <w:rFonts w:ascii="Arial" w:hAnsi="Arial" w:cs="Arial"/>
          <w:lang w:val="en-US"/>
        </w:rPr>
      </w:pPr>
      <w:r w:rsidRPr="003F5094">
        <w:rPr>
          <w:rFonts w:ascii="Arial" w:hAnsi="Arial" w:cs="Arial"/>
          <w:lang w:val="en-US"/>
        </w:rPr>
        <w:t xml:space="preserve">The latency for decoding a codeword using row-layered design </w:t>
      </w:r>
      <w:r w:rsidRPr="003F5094">
        <w:rPr>
          <w:rFonts w:ascii="Arial" w:hAnsi="Arial" w:cs="Arial"/>
          <w:lang w:val="en-US"/>
        </w:rPr>
        <w:fldChar w:fldCharType="begin"/>
      </w:r>
      <w:r w:rsidRPr="003F5094">
        <w:rPr>
          <w:rFonts w:ascii="Arial" w:hAnsi="Arial" w:cs="Arial"/>
          <w:lang w:val="en-US"/>
        </w:rPr>
        <w:instrText xml:space="preserve"> REF _Ref471733143 \r \h  \* MERGEFORMAT </w:instrText>
      </w:r>
      <w:r w:rsidRPr="003F5094">
        <w:rPr>
          <w:rFonts w:ascii="Arial" w:hAnsi="Arial" w:cs="Arial"/>
          <w:lang w:val="en-US"/>
        </w:rPr>
      </w:r>
      <w:r w:rsidRPr="003F5094">
        <w:rPr>
          <w:rFonts w:ascii="Arial" w:hAnsi="Arial" w:cs="Arial"/>
          <w:lang w:val="en-US"/>
        </w:rPr>
        <w:fldChar w:fldCharType="separate"/>
      </w:r>
      <w:r w:rsidR="00FA7FDB" w:rsidRPr="003F5094">
        <w:rPr>
          <w:rFonts w:ascii="Arial" w:hAnsi="Arial" w:cs="Arial"/>
          <w:lang w:val="en-US"/>
        </w:rPr>
        <w:t>[3]</w:t>
      </w:r>
      <w:r w:rsidRPr="003F5094">
        <w:rPr>
          <w:rFonts w:ascii="Arial" w:hAnsi="Arial" w:cs="Arial"/>
          <w:lang w:val="en-US"/>
        </w:rPr>
        <w:fldChar w:fldCharType="end"/>
      </w:r>
      <w:r w:rsidRPr="003F5094">
        <w:rPr>
          <w:rFonts w:ascii="Arial" w:hAnsi="Arial" w:cs="Arial"/>
          <w:lang w:val="en-US"/>
        </w:rPr>
        <w:t xml:space="preserve">, consists of calculating all the layers for as many iterations as needed until the codeword is found or for the maximum number of iterations. The latency of one iteration consists of the time to read the VN values and CN values from memory for each layer, the time to calculate all the rows within one layer and the time to write the result back to memory. </w:t>
      </w:r>
    </w:p>
    <w:p w14:paraId="6261C758" w14:textId="77777777" w:rsidR="00434350" w:rsidRPr="003F5094" w:rsidRDefault="00434350" w:rsidP="00434350">
      <w:pPr>
        <w:rPr>
          <w:rFonts w:ascii="Arial" w:hAnsi="Arial" w:cs="Arial"/>
          <w:lang w:val="en-US"/>
        </w:rPr>
      </w:pPr>
    </w:p>
    <w:p w14:paraId="5C2975DA" w14:textId="77777777" w:rsidR="00434350" w:rsidRPr="003F5094" w:rsidRDefault="00434350" w:rsidP="00434350">
      <w:pPr>
        <w:rPr>
          <w:rFonts w:ascii="Arial" w:hAnsi="Arial" w:cs="Arial"/>
          <w:lang w:val="en-US"/>
        </w:rPr>
      </w:pPr>
      <w:r w:rsidRPr="003F5094">
        <w:rPr>
          <w:rFonts w:ascii="Arial" w:hAnsi="Arial" w:cs="Arial"/>
          <w:lang w:val="en-US"/>
        </w:rPr>
        <w:t>The formula for calculating the latency in number of clock cycles (cc) per decoded codeword (data input and output is ignored, assumed to be parallel to the decoding):</w:t>
      </w:r>
    </w:p>
    <w:p w14:paraId="3D9B01D7" w14:textId="77777777" w:rsidR="00434350" w:rsidRPr="003F5094" w:rsidRDefault="00434350" w:rsidP="00434350">
      <w:pPr>
        <w:rPr>
          <w:rFonts w:ascii="Arial" w:hAnsi="Arial" w:cs="Arial"/>
          <w:lang w:val="en-US"/>
        </w:rPr>
      </w:pPr>
      <w:r w:rsidRPr="003F5094">
        <w:rPr>
          <w:rFonts w:ascii="Arial" w:hAnsi="Arial" w:cs="Arial"/>
          <w:lang w:val="en-US"/>
        </w:rPr>
        <w:t>L</w:t>
      </w:r>
      <w:r w:rsidRPr="003F5094">
        <w:rPr>
          <w:rFonts w:ascii="Arial" w:hAnsi="Arial" w:cs="Arial"/>
          <w:vertAlign w:val="subscript"/>
          <w:lang w:val="en-US"/>
        </w:rPr>
        <w:t>read</w:t>
      </w:r>
      <w:r w:rsidRPr="003F5094">
        <w:rPr>
          <w:rFonts w:ascii="Arial" w:hAnsi="Arial" w:cs="Arial"/>
          <w:lang w:val="en-US"/>
        </w:rPr>
        <w:t xml:space="preserve"> = number of cc to read the VN and CN values associated with one layer</w:t>
      </w:r>
    </w:p>
    <w:p w14:paraId="7EA2602E" w14:textId="77777777" w:rsidR="00434350" w:rsidRPr="003F5094" w:rsidRDefault="00434350" w:rsidP="00434350">
      <w:pPr>
        <w:rPr>
          <w:rFonts w:ascii="Arial" w:hAnsi="Arial" w:cs="Arial"/>
          <w:lang w:val="en-US"/>
        </w:rPr>
      </w:pPr>
      <w:r w:rsidRPr="003F5094">
        <w:rPr>
          <w:rFonts w:ascii="Arial" w:hAnsi="Arial" w:cs="Arial"/>
          <w:lang w:val="en-US"/>
        </w:rPr>
        <w:t>L</w:t>
      </w:r>
      <w:r w:rsidRPr="003F5094">
        <w:rPr>
          <w:rFonts w:ascii="Arial" w:hAnsi="Arial" w:cs="Arial"/>
          <w:vertAlign w:val="subscript"/>
          <w:lang w:val="en-US"/>
        </w:rPr>
        <w:t>vn1</w:t>
      </w:r>
      <w:r w:rsidRPr="003F5094">
        <w:rPr>
          <w:rFonts w:ascii="Arial" w:hAnsi="Arial" w:cs="Arial"/>
          <w:lang w:val="en-US"/>
        </w:rPr>
        <w:t xml:space="preserve"> = number of clock cycles to subtract the CN value from the VN sum </w:t>
      </w:r>
    </w:p>
    <w:p w14:paraId="3650C510" w14:textId="77777777" w:rsidR="00434350" w:rsidRPr="003F5094" w:rsidRDefault="00434350" w:rsidP="00434350">
      <w:pPr>
        <w:rPr>
          <w:rFonts w:ascii="Arial" w:hAnsi="Arial" w:cs="Arial"/>
          <w:lang w:val="en-US"/>
        </w:rPr>
      </w:pPr>
      <w:r w:rsidRPr="003F5094">
        <w:rPr>
          <w:rFonts w:ascii="Arial" w:hAnsi="Arial" w:cs="Arial"/>
          <w:lang w:val="en-US"/>
        </w:rPr>
        <w:t>L</w:t>
      </w:r>
      <w:r w:rsidRPr="003F5094">
        <w:rPr>
          <w:rFonts w:ascii="Arial" w:hAnsi="Arial" w:cs="Arial"/>
          <w:vertAlign w:val="subscript"/>
          <w:lang w:val="en-US"/>
        </w:rPr>
        <w:t>calc</w:t>
      </w:r>
      <w:r w:rsidRPr="003F5094">
        <w:rPr>
          <w:rFonts w:ascii="Arial" w:hAnsi="Arial" w:cs="Arial"/>
          <w:lang w:val="en-US"/>
        </w:rPr>
        <w:t>= number of clock cycles to calculate the CN values associated with one a layer</w:t>
      </w:r>
    </w:p>
    <w:p w14:paraId="53A4D67F" w14:textId="77777777" w:rsidR="00434350" w:rsidRPr="003F5094" w:rsidRDefault="00434350" w:rsidP="00434350">
      <w:pPr>
        <w:rPr>
          <w:rFonts w:ascii="Arial" w:hAnsi="Arial" w:cs="Arial"/>
          <w:lang w:val="en-US"/>
        </w:rPr>
      </w:pPr>
      <w:r w:rsidRPr="003F5094">
        <w:rPr>
          <w:rFonts w:ascii="Arial" w:hAnsi="Arial" w:cs="Arial"/>
          <w:lang w:val="en-US"/>
        </w:rPr>
        <w:t>L</w:t>
      </w:r>
      <w:r w:rsidRPr="003F5094">
        <w:rPr>
          <w:rFonts w:ascii="Arial" w:hAnsi="Arial" w:cs="Arial"/>
          <w:vertAlign w:val="subscript"/>
          <w:lang w:val="en-US"/>
        </w:rPr>
        <w:t>vn2</w:t>
      </w:r>
      <w:r w:rsidRPr="003F5094">
        <w:rPr>
          <w:rFonts w:ascii="Arial" w:hAnsi="Arial" w:cs="Arial"/>
          <w:lang w:val="en-US"/>
        </w:rPr>
        <w:t xml:space="preserve"> = number of clock cycles to calculate the updated VN values</w:t>
      </w:r>
    </w:p>
    <w:p w14:paraId="75C59E40" w14:textId="77777777" w:rsidR="00434350" w:rsidRPr="003F5094" w:rsidRDefault="00434350" w:rsidP="00434350">
      <w:pPr>
        <w:rPr>
          <w:rFonts w:ascii="Arial" w:hAnsi="Arial" w:cs="Arial"/>
          <w:lang w:val="en-US"/>
        </w:rPr>
      </w:pPr>
      <w:r w:rsidRPr="003F5094">
        <w:rPr>
          <w:rFonts w:ascii="Arial" w:hAnsi="Arial" w:cs="Arial"/>
          <w:lang w:val="en-US"/>
        </w:rPr>
        <w:t>Lwrite = number of clock cycles to write the VN values</w:t>
      </w:r>
    </w:p>
    <w:p w14:paraId="3954EE78" w14:textId="77777777" w:rsidR="00434350" w:rsidRPr="003F5094" w:rsidRDefault="00434350" w:rsidP="00434350">
      <w:pPr>
        <w:rPr>
          <w:rFonts w:ascii="Arial" w:hAnsi="Arial" w:cs="Arial"/>
          <w:lang w:val="en-US"/>
        </w:rPr>
      </w:pPr>
      <w:r w:rsidRPr="003F5094">
        <w:rPr>
          <w:rFonts w:ascii="Arial" w:hAnsi="Arial" w:cs="Arial"/>
          <w:lang w:val="en-US"/>
        </w:rPr>
        <w:t>N</w:t>
      </w:r>
      <w:r w:rsidRPr="003F5094">
        <w:rPr>
          <w:rFonts w:ascii="Arial" w:hAnsi="Arial" w:cs="Arial"/>
          <w:vertAlign w:val="subscript"/>
          <w:lang w:val="en-US"/>
        </w:rPr>
        <w:t>layer</w:t>
      </w:r>
      <w:r w:rsidRPr="003F5094">
        <w:rPr>
          <w:rFonts w:ascii="Arial" w:hAnsi="Arial" w:cs="Arial"/>
          <w:lang w:val="en-US"/>
        </w:rPr>
        <w:t xml:space="preserve"> = number of layers for the code rate</w:t>
      </w:r>
    </w:p>
    <w:p w14:paraId="0A4D36C2" w14:textId="77777777" w:rsidR="00434350" w:rsidRPr="003F5094" w:rsidRDefault="00434350" w:rsidP="00434350">
      <w:pPr>
        <w:rPr>
          <w:rFonts w:ascii="Arial" w:hAnsi="Arial" w:cs="Arial"/>
          <w:lang w:val="en-US"/>
        </w:rPr>
      </w:pPr>
      <w:r w:rsidRPr="003F5094">
        <w:rPr>
          <w:rFonts w:ascii="Arial" w:hAnsi="Arial" w:cs="Arial"/>
          <w:lang w:val="en-US"/>
        </w:rPr>
        <w:t>N</w:t>
      </w:r>
      <w:r w:rsidRPr="003F5094">
        <w:rPr>
          <w:rFonts w:ascii="Arial" w:hAnsi="Arial" w:cs="Arial"/>
          <w:vertAlign w:val="subscript"/>
          <w:lang w:val="en-US"/>
        </w:rPr>
        <w:t>iter</w:t>
      </w:r>
      <w:r w:rsidRPr="003F5094">
        <w:rPr>
          <w:rFonts w:ascii="Arial" w:hAnsi="Arial" w:cs="Arial"/>
          <w:lang w:val="en-US"/>
        </w:rPr>
        <w:t xml:space="preserve"> = average number of iterations</w:t>
      </w:r>
    </w:p>
    <w:p w14:paraId="4F3A56B0" w14:textId="77777777" w:rsidR="00434350" w:rsidRPr="003F5094" w:rsidRDefault="00434350" w:rsidP="00434350">
      <w:pPr>
        <w:rPr>
          <w:rFonts w:ascii="Arial" w:hAnsi="Arial" w:cs="Arial"/>
          <w:lang w:val="en-US"/>
        </w:rPr>
      </w:pPr>
    </w:p>
    <w:p w14:paraId="0C1C9035" w14:textId="77777777" w:rsidR="00434350" w:rsidRPr="003F5094" w:rsidRDefault="00434350" w:rsidP="00434350">
      <w:pPr>
        <w:rPr>
          <w:rFonts w:ascii="Arial" w:hAnsi="Arial" w:cs="Arial"/>
          <w:lang w:val="en-US"/>
        </w:rPr>
      </w:pPr>
      <m:oMathPara>
        <m:oMath>
          <m:r>
            <w:rPr>
              <w:rFonts w:ascii="Cambria Math" w:hAnsi="Cambria Math" w:cs="Arial"/>
              <w:lang w:val="en-US"/>
            </w:rPr>
            <m:t>Latency=</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 xml:space="preserve">read </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vn1</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calc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vn2</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write</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layer</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iter</m:t>
              </m:r>
            </m:sub>
          </m:sSub>
        </m:oMath>
      </m:oMathPara>
    </w:p>
    <w:p w14:paraId="3ED4F4CE" w14:textId="77777777" w:rsidR="00434350" w:rsidRPr="003F5094" w:rsidRDefault="00434350" w:rsidP="00434350">
      <w:pPr>
        <w:rPr>
          <w:rFonts w:ascii="Arial" w:hAnsi="Arial" w:cs="Arial"/>
        </w:rPr>
      </w:pPr>
    </w:p>
    <w:p w14:paraId="0AC05B7B" w14:textId="77777777" w:rsidR="00434350" w:rsidRPr="003F5094" w:rsidRDefault="00434350" w:rsidP="00434350">
      <w:pPr>
        <w:rPr>
          <w:rFonts w:ascii="Arial" w:hAnsi="Arial" w:cs="Arial"/>
        </w:rPr>
      </w:pPr>
    </w:p>
    <w:p w14:paraId="10822C98" w14:textId="0357D330" w:rsidR="00434350" w:rsidRPr="003F5094" w:rsidRDefault="00434350" w:rsidP="00434350">
      <w:pPr>
        <w:pStyle w:val="Heading1"/>
      </w:pPr>
      <w:r w:rsidRPr="003F5094">
        <w:t>Hardware resources needed</w:t>
      </w:r>
    </w:p>
    <w:p w14:paraId="6CF56B74" w14:textId="77777777" w:rsidR="00434350" w:rsidRPr="003F5094" w:rsidRDefault="00434350" w:rsidP="00434350">
      <w:pPr>
        <w:rPr>
          <w:rFonts w:ascii="Arial" w:hAnsi="Arial" w:cs="Arial"/>
          <w:color w:val="FF0000"/>
          <w:lang w:val="en-US"/>
        </w:rPr>
      </w:pPr>
    </w:p>
    <w:p w14:paraId="1E282FBD" w14:textId="4D279CC8" w:rsidR="00434350" w:rsidRPr="003F5094" w:rsidRDefault="00434350" w:rsidP="00434350">
      <w:pPr>
        <w:rPr>
          <w:rFonts w:ascii="Arial" w:hAnsi="Arial" w:cs="Arial"/>
          <w:lang w:val="en-US"/>
        </w:rPr>
      </w:pPr>
      <w:r w:rsidRPr="003F5094">
        <w:rPr>
          <w:rFonts w:ascii="Arial" w:hAnsi="Arial" w:cs="Arial"/>
          <w:lang w:val="en-US"/>
        </w:rPr>
        <w:t>For area efficiency calculation some measure of hardware resources is needed for different codes. The hardware resources relevant for the area efficiency calculation are required memory space and the amount of parallelization that is available. The memory requirement is based on the most demanding LDPC code, while parallelization is an implementation parameter.</w:t>
      </w:r>
    </w:p>
    <w:p w14:paraId="06BC1D09" w14:textId="35DB603F" w:rsidR="00434350" w:rsidRPr="003F5094" w:rsidRDefault="00434350" w:rsidP="00434350">
      <w:pPr>
        <w:rPr>
          <w:rFonts w:ascii="Arial" w:hAnsi="Arial" w:cs="Arial"/>
        </w:rPr>
      </w:pPr>
      <w:r w:rsidRPr="003F5094">
        <w:rPr>
          <w:rFonts w:ascii="Arial" w:hAnsi="Arial" w:cs="Arial"/>
        </w:rPr>
        <w:t>The latency and throughput values are implementation dependent. Several of the values depends on how many ZxZ sub-blocks that can be accessed simultaneously. If all sub-blocks within one layer shall be possible to be read in one clock cycle, then the memory bandwidth is rather excessive and computing hardware resources is high. By introducing a parameter representing parallel hardware resources available, showing the number of sub-blocks that can be accessed in parallel, the latency and throughput for different LDPC codes can be measured using the same hardware resources. The parameter can be updated to represent different implementations.</w:t>
      </w:r>
    </w:p>
    <w:p w14:paraId="79B29EA9" w14:textId="77777777" w:rsidR="00434350" w:rsidRPr="003F5094" w:rsidRDefault="00434350" w:rsidP="00434350">
      <w:pPr>
        <w:pStyle w:val="Observation"/>
        <w:rPr>
          <w:rFonts w:ascii="Arial" w:hAnsi="Arial" w:cs="Arial"/>
        </w:rPr>
      </w:pPr>
      <w:r w:rsidRPr="003F5094">
        <w:rPr>
          <w:rFonts w:ascii="Arial" w:hAnsi="Arial" w:cs="Arial"/>
        </w:rPr>
        <w:t>The amount of available hardware resources impacts the latency and throughput. A factor for how many sub-matrices the hardware resources can handle simultaneously can describe the hardware resource impact.</w:t>
      </w:r>
    </w:p>
    <w:p w14:paraId="2EC5BFFC" w14:textId="77777777" w:rsidR="006D5D90" w:rsidRPr="003F5094" w:rsidRDefault="006D5D90" w:rsidP="00434350">
      <w:pPr>
        <w:rPr>
          <w:rFonts w:ascii="Arial" w:hAnsi="Arial" w:cs="Arial"/>
        </w:rPr>
      </w:pPr>
    </w:p>
    <w:p w14:paraId="547DA2AB" w14:textId="36209A4E" w:rsidR="00434350" w:rsidRPr="003F5094" w:rsidRDefault="006D5D90" w:rsidP="00434350">
      <w:pPr>
        <w:rPr>
          <w:rFonts w:ascii="Arial" w:hAnsi="Arial" w:cs="Arial"/>
        </w:rPr>
      </w:pPr>
      <w:r w:rsidRPr="003F5094">
        <w:rPr>
          <w:rFonts w:ascii="Arial" w:hAnsi="Arial" w:cs="Arial"/>
        </w:rPr>
        <w:t>We define t</w:t>
      </w:r>
      <w:r w:rsidR="00434350" w:rsidRPr="003F5094">
        <w:rPr>
          <w:rFonts w:ascii="Arial" w:hAnsi="Arial" w:cs="Arial"/>
        </w:rPr>
        <w:t>he hardware parameters</w:t>
      </w:r>
      <w:r w:rsidRPr="003F5094">
        <w:rPr>
          <w:rFonts w:ascii="Arial" w:hAnsi="Arial" w:cs="Arial"/>
        </w:rPr>
        <w:t>:</w:t>
      </w:r>
    </w:p>
    <w:p w14:paraId="72D65BE6" w14:textId="77777777" w:rsidR="00434350" w:rsidRPr="003F5094" w:rsidRDefault="00434350" w:rsidP="00434350">
      <w:pPr>
        <w:rPr>
          <w:rFonts w:ascii="Arial" w:hAnsi="Arial" w:cs="Arial"/>
        </w:rPr>
      </w:pPr>
      <w:r w:rsidRPr="003F5094">
        <w:rPr>
          <w:rFonts w:ascii="Arial" w:hAnsi="Arial" w:cs="Arial"/>
        </w:rPr>
        <w:t>P = number of parallel sub-blocks</w:t>
      </w:r>
    </w:p>
    <w:p w14:paraId="24908855" w14:textId="77777777" w:rsidR="00434350" w:rsidRPr="003F5094" w:rsidRDefault="00434350" w:rsidP="00434350">
      <w:pPr>
        <w:rPr>
          <w:rFonts w:ascii="Arial" w:hAnsi="Arial" w:cs="Arial"/>
        </w:rPr>
      </w:pPr>
      <w:r w:rsidRPr="003F5094">
        <w:rPr>
          <w:rFonts w:ascii="Arial" w:hAnsi="Arial" w:cs="Arial"/>
        </w:rPr>
        <w:t>A = number of active sub-blocks in a layer (code dependent)</w:t>
      </w:r>
    </w:p>
    <w:p w14:paraId="57CAEF6E" w14:textId="6F366114" w:rsidR="00434350" w:rsidRPr="003F5094" w:rsidRDefault="00434350" w:rsidP="00434350">
      <w:pPr>
        <w:rPr>
          <w:rFonts w:ascii="Arial" w:hAnsi="Arial" w:cs="Arial"/>
        </w:rPr>
      </w:pPr>
      <w:r w:rsidRPr="003F5094">
        <w:rPr>
          <w:rFonts w:ascii="Arial" w:hAnsi="Arial" w:cs="Arial"/>
        </w:rPr>
        <w:lastRenderedPageBreak/>
        <w:t>N</w:t>
      </w:r>
      <w:r w:rsidRPr="003F5094">
        <w:rPr>
          <w:rFonts w:ascii="Arial" w:hAnsi="Arial" w:cs="Arial"/>
          <w:vertAlign w:val="subscript"/>
        </w:rPr>
        <w:t>edges</w:t>
      </w:r>
      <w:r w:rsidRPr="003F5094">
        <w:rPr>
          <w:rFonts w:ascii="Arial" w:hAnsi="Arial" w:cs="Arial"/>
        </w:rPr>
        <w:t xml:space="preserve"> = number of non-zero sub-blocks</w:t>
      </w:r>
      <w:r w:rsidR="00CB3B6E" w:rsidRPr="003F5094">
        <w:rPr>
          <w:rFonts w:ascii="Arial" w:hAnsi="Arial" w:cs="Arial"/>
        </w:rPr>
        <w:t xml:space="preserve"> in the parity-check </w:t>
      </w:r>
      <w:r w:rsidRPr="003F5094">
        <w:rPr>
          <w:rFonts w:ascii="Arial" w:hAnsi="Arial" w:cs="Arial"/>
        </w:rPr>
        <w:t>matrix for the selected rate</w:t>
      </w:r>
    </w:p>
    <w:p w14:paraId="1F5044E6" w14:textId="77777777" w:rsidR="00434350" w:rsidRPr="003F5094" w:rsidRDefault="00434350" w:rsidP="00434350">
      <w:pPr>
        <w:rPr>
          <w:rFonts w:ascii="Arial" w:hAnsi="Arial" w:cs="Arial"/>
        </w:rPr>
      </w:pPr>
      <w:r w:rsidRPr="003F5094">
        <w:rPr>
          <w:rFonts w:ascii="Arial" w:hAnsi="Arial" w:cs="Arial"/>
        </w:rPr>
        <w:t>N = codeword size</w:t>
      </w:r>
    </w:p>
    <w:p w14:paraId="657001A5" w14:textId="77777777" w:rsidR="00434350" w:rsidRPr="003F5094" w:rsidRDefault="00434350" w:rsidP="00434350">
      <w:pPr>
        <w:rPr>
          <w:rFonts w:ascii="Arial" w:hAnsi="Arial" w:cs="Arial"/>
        </w:rPr>
      </w:pPr>
      <w:r w:rsidRPr="003F5094">
        <w:rPr>
          <w:rFonts w:ascii="Arial" w:hAnsi="Arial" w:cs="Arial"/>
        </w:rPr>
        <w:t xml:space="preserve"> </w:t>
      </w:r>
    </w:p>
    <w:p w14:paraId="14FC0BD5" w14:textId="77777777" w:rsidR="00434350" w:rsidRPr="003F5094" w:rsidRDefault="00434350" w:rsidP="00434350">
      <w:pPr>
        <w:rPr>
          <w:rFonts w:ascii="Arial" w:hAnsi="Arial" w:cs="Arial"/>
        </w:rPr>
      </w:pPr>
      <w:r w:rsidRPr="003F5094">
        <w:rPr>
          <w:rFonts w:ascii="Arial" w:hAnsi="Arial" w:cs="Arial"/>
        </w:rPr>
        <w:t>The hardware resource formula for calculation of one codeword:</w:t>
      </w:r>
    </w:p>
    <w:p w14:paraId="245EABA5" w14:textId="77777777" w:rsidR="00434350" w:rsidRPr="003F5094" w:rsidRDefault="00434350" w:rsidP="00434350">
      <w:pPr>
        <w:rPr>
          <w:rFonts w:ascii="Arial" w:hAnsi="Arial" w:cs="Arial"/>
        </w:rPr>
      </w:pPr>
      <w:r w:rsidRPr="003F5094">
        <w:rPr>
          <w:rFonts w:ascii="Arial" w:hAnsi="Arial" w:cs="Arial"/>
        </w:rPr>
        <w:t>Memory need: N + N</w:t>
      </w:r>
      <w:r w:rsidRPr="003F5094">
        <w:rPr>
          <w:rFonts w:ascii="Arial" w:hAnsi="Arial" w:cs="Arial"/>
          <w:vertAlign w:val="subscript"/>
        </w:rPr>
        <w:t>edges</w:t>
      </w:r>
      <w:r w:rsidRPr="003F5094">
        <w:rPr>
          <w:rFonts w:ascii="Arial" w:hAnsi="Arial" w:cs="Arial"/>
        </w:rPr>
        <w:t>*Z</w:t>
      </w:r>
    </w:p>
    <w:p w14:paraId="0EAA48B5" w14:textId="45B3B830" w:rsidR="00434350" w:rsidRPr="003F5094" w:rsidRDefault="00434350" w:rsidP="00434350">
      <w:pPr>
        <w:rPr>
          <w:rFonts w:ascii="Arial" w:hAnsi="Arial" w:cs="Arial"/>
        </w:rPr>
      </w:pPr>
      <w:r w:rsidRPr="003F5094">
        <w:rPr>
          <w:rFonts w:ascii="Arial" w:hAnsi="Arial" w:cs="Arial"/>
        </w:rPr>
        <w:t>Hardware resources = P</w:t>
      </w:r>
    </w:p>
    <w:p w14:paraId="14207263" w14:textId="77777777" w:rsidR="00CB7731" w:rsidRPr="003F5094" w:rsidRDefault="00CB7731" w:rsidP="006D5D90">
      <w:pPr>
        <w:pStyle w:val="Heading1"/>
      </w:pPr>
      <w:r w:rsidRPr="003F5094">
        <w:t>Comparison of different LDPC codes</w:t>
      </w:r>
    </w:p>
    <w:p w14:paraId="1C5BB963" w14:textId="0F5A1902" w:rsidR="00E2295B" w:rsidRPr="003F5094" w:rsidRDefault="00E2295B" w:rsidP="00D87EC9">
      <w:pPr>
        <w:rPr>
          <w:rFonts w:ascii="Arial" w:hAnsi="Arial" w:cs="Arial"/>
        </w:rPr>
      </w:pPr>
      <w:r w:rsidRPr="003F5094">
        <w:rPr>
          <w:rFonts w:ascii="Arial" w:hAnsi="Arial" w:cs="Arial"/>
        </w:rPr>
        <w:t>In this section, we compare the throughput, latency, memory area and throughput per area of four different base graphs proposed for NR.</w:t>
      </w:r>
      <w:r w:rsidR="008A5D5C" w:rsidRPr="003F5094">
        <w:rPr>
          <w:rFonts w:ascii="Arial" w:hAnsi="Arial" w:cs="Arial"/>
        </w:rPr>
        <w:t xml:space="preserve"> The details of the calculations are given in the Appendix, but the main assumptions are:</w:t>
      </w:r>
    </w:p>
    <w:p w14:paraId="5D51029B" w14:textId="77777777" w:rsidR="00D87EC9" w:rsidRPr="003F5094" w:rsidRDefault="00D87EC9" w:rsidP="00D87EC9">
      <w:pPr>
        <w:rPr>
          <w:rFonts w:ascii="Arial" w:hAnsi="Arial" w:cs="Arial"/>
        </w:rPr>
      </w:pPr>
      <w:r w:rsidRPr="003F5094">
        <w:rPr>
          <w:rFonts w:ascii="Arial" w:hAnsi="Arial" w:cs="Arial"/>
        </w:rPr>
        <w:t>F=1 GHz</w:t>
      </w:r>
    </w:p>
    <w:p w14:paraId="07DDD438" w14:textId="6E7EEDFE" w:rsidR="00D87EC9" w:rsidRPr="003F5094" w:rsidRDefault="00D87EC9" w:rsidP="00D87EC9">
      <w:pPr>
        <w:rPr>
          <w:rFonts w:ascii="Arial" w:hAnsi="Arial" w:cs="Arial"/>
        </w:rPr>
      </w:pPr>
      <w:r w:rsidRPr="003F5094">
        <w:rPr>
          <w:rFonts w:ascii="Arial" w:hAnsi="Arial" w:cs="Arial"/>
        </w:rPr>
        <w:t>N</w:t>
      </w:r>
      <w:r w:rsidRPr="003F5094">
        <w:rPr>
          <w:rFonts w:ascii="Arial" w:hAnsi="Arial" w:cs="Arial"/>
          <w:vertAlign w:val="subscript"/>
        </w:rPr>
        <w:t xml:space="preserve">iter </w:t>
      </w:r>
      <w:r w:rsidRPr="003F5094">
        <w:rPr>
          <w:rFonts w:ascii="Arial" w:hAnsi="Arial" w:cs="Arial"/>
        </w:rPr>
        <w:t>= 5 iterations (for the high throughput scenarios a good channel is assumed)</w:t>
      </w:r>
    </w:p>
    <w:p w14:paraId="64232F00" w14:textId="24904358" w:rsidR="00D87EC9" w:rsidRPr="003F5094" w:rsidRDefault="00D87EC9" w:rsidP="00D87EC9">
      <w:pPr>
        <w:rPr>
          <w:rFonts w:ascii="Arial" w:hAnsi="Arial" w:cs="Arial"/>
        </w:rPr>
      </w:pPr>
      <w:r w:rsidRPr="003F5094">
        <w:rPr>
          <w:rFonts w:ascii="Arial" w:hAnsi="Arial" w:cs="Arial"/>
        </w:rPr>
        <w:t>P = number of sub-blocks given by Max (512 rows or 4 sub-blocks)</w:t>
      </w:r>
    </w:p>
    <w:p w14:paraId="4D744023" w14:textId="77777777" w:rsidR="00A565EC" w:rsidRPr="003F5094" w:rsidRDefault="00A565EC" w:rsidP="00D87EC9">
      <w:pPr>
        <w:rPr>
          <w:rFonts w:ascii="Arial" w:hAnsi="Arial" w:cs="Arial"/>
        </w:rPr>
      </w:pPr>
    </w:p>
    <w:p w14:paraId="0835E428" w14:textId="14711475" w:rsidR="00A51269" w:rsidRPr="003F5094" w:rsidRDefault="00A565EC">
      <w:pPr>
        <w:rPr>
          <w:rFonts w:ascii="Arial" w:hAnsi="Arial" w:cs="Arial"/>
        </w:rPr>
      </w:pPr>
      <w:r w:rsidRPr="003F5094">
        <w:rPr>
          <w:rFonts w:ascii="Arial" w:hAnsi="Arial" w:cs="Arial"/>
        </w:rPr>
        <w:t>The number of sub-block</w:t>
      </w:r>
      <w:r w:rsidR="002273FE" w:rsidRPr="003F5094">
        <w:rPr>
          <w:rFonts w:ascii="Arial" w:hAnsi="Arial" w:cs="Arial"/>
        </w:rPr>
        <w:t>s</w:t>
      </w:r>
      <w:r w:rsidRPr="003F5094">
        <w:rPr>
          <w:rFonts w:ascii="Arial" w:hAnsi="Arial" w:cs="Arial"/>
        </w:rPr>
        <w:t xml:space="preserve"> that are processed in parallel (P) is assumed to be limited by 4 sub-blocks or 512 rows. This means that 4 sub-blocks with Z=128 or lower can be processed in parallel, while only 2 sub-blocks can be processed in parallel if the sub-block size is 256</w:t>
      </w:r>
      <w:r w:rsidR="004C6E70">
        <w:rPr>
          <w:rFonts w:ascii="Arial" w:hAnsi="Arial" w:cs="Arial"/>
        </w:rPr>
        <w:t xml:space="preserve"> or only 1 sub-block in parallel if the sub-block size is 320 or 512</w:t>
      </w:r>
      <w:r w:rsidRPr="003F5094">
        <w:rPr>
          <w:rFonts w:ascii="Arial" w:hAnsi="Arial" w:cs="Arial"/>
        </w:rPr>
        <w:t>.</w:t>
      </w:r>
    </w:p>
    <w:p w14:paraId="16C802C9" w14:textId="06E564FD" w:rsidR="00282814" w:rsidRDefault="00A372CD">
      <w:pPr>
        <w:rPr>
          <w:rFonts w:ascii="Arial" w:hAnsi="Arial" w:cs="Arial"/>
        </w:rPr>
      </w:pPr>
      <w:r w:rsidRPr="00A372CD">
        <w:rPr>
          <w:rFonts w:ascii="Arial" w:hAnsi="Arial" w:cs="Arial"/>
        </w:rPr>
        <w:t>The following tables compare different aspects of LDPC code designs, such as throughput and latency.</w:t>
      </w:r>
      <w:r w:rsidR="00282814">
        <w:rPr>
          <w:rFonts w:ascii="Arial" w:hAnsi="Arial" w:cs="Arial"/>
        </w:rPr>
        <w:t xml:space="preserve"> To perform the calculation we assume that a fixed amount of hardware resources able of processing P sub-blocks in parallel.</w:t>
      </w:r>
      <w:r w:rsidRPr="00A372CD">
        <w:rPr>
          <w:rFonts w:ascii="Arial" w:hAnsi="Arial" w:cs="Arial"/>
        </w:rPr>
        <w:t xml:space="preserve"> First we consider K=8192, R=8/9, and a high SNR, which are the parameters for which the peek throughput of 20 GBits/s should be achieved. </w:t>
      </w:r>
      <w:r w:rsidR="00282814">
        <w:rPr>
          <w:rFonts w:ascii="Arial" w:hAnsi="Arial" w:cs="Arial"/>
        </w:rPr>
        <w:t>If the assigned hardware resources are not enough to achieve the desired pe</w:t>
      </w:r>
      <w:r w:rsidR="007947E1">
        <w:rPr>
          <w:rFonts w:ascii="Arial" w:hAnsi="Arial" w:cs="Arial"/>
        </w:rPr>
        <w:t>a</w:t>
      </w:r>
      <w:r w:rsidR="00282814">
        <w:rPr>
          <w:rFonts w:ascii="Arial" w:hAnsi="Arial" w:cs="Arial"/>
        </w:rPr>
        <w:t>k throughput, the hardware resources can be increased so that the decoder can decode several codewords in parallel.</w:t>
      </w:r>
    </w:p>
    <w:p w14:paraId="3276E2A4" w14:textId="5A47FD29" w:rsidR="00521F26" w:rsidRPr="003F5094" w:rsidRDefault="00A372CD">
      <w:pPr>
        <w:rPr>
          <w:rFonts w:ascii="Arial" w:hAnsi="Arial" w:cs="Arial"/>
        </w:rPr>
      </w:pPr>
      <w:r w:rsidRPr="00A372CD">
        <w:rPr>
          <w:rFonts w:ascii="Arial" w:hAnsi="Arial" w:cs="Arial"/>
        </w:rPr>
        <w:t>A comparison is also shown for R=1/3, where the latency is higher.</w:t>
      </w:r>
      <w:r>
        <w:rPr>
          <w:rFonts w:ascii="Arial" w:hAnsi="Arial" w:cs="Arial"/>
        </w:rPr>
        <w:t xml:space="preserve"> </w:t>
      </w:r>
      <w:r w:rsidR="00E2295B" w:rsidRPr="003F5094">
        <w:rPr>
          <w:rFonts w:ascii="Arial" w:hAnsi="Arial" w:cs="Arial"/>
        </w:rPr>
        <w:t>The memory area needed for both code rates is based on the code that requires the largest codeword. According to the agreements, this is the case for K=8192 and R=1/3, which is the minimum code rate achieved through code extension for the maximum info block size.</w:t>
      </w:r>
    </w:p>
    <w:p w14:paraId="4041EAE7" w14:textId="1B610550" w:rsidR="00521F26" w:rsidRPr="003F5094" w:rsidRDefault="00521F26">
      <w:pPr>
        <w:rPr>
          <w:rFonts w:ascii="Arial" w:hAnsi="Arial" w:cs="Arial"/>
        </w:rPr>
      </w:pPr>
      <w:r w:rsidRPr="003F5094">
        <w:rPr>
          <w:rFonts w:ascii="Arial" w:hAnsi="Arial" w:cs="Arial"/>
        </w:rPr>
        <w:t xml:space="preserve">It should be noted that the values for </w:t>
      </w:r>
      <w:r w:rsidR="007947E1">
        <w:rPr>
          <w:rFonts w:ascii="Arial" w:hAnsi="Arial" w:cs="Arial"/>
        </w:rPr>
        <w:t>[5]</w:t>
      </w:r>
      <w:r w:rsidRPr="003F5094">
        <w:rPr>
          <w:rFonts w:ascii="Arial" w:hAnsi="Arial" w:cs="Arial"/>
        </w:rPr>
        <w:t>’s high family is calculated under the assumption that only one sub-block of size Z=320 can be processed in parallel. The implementation may however be optimized to give a higher efficiency for Z</w:t>
      </w:r>
      <w:r w:rsidRPr="007947E1">
        <w:rPr>
          <w:rFonts w:ascii="Arial" w:hAnsi="Arial" w:cs="Arial"/>
          <w:vertAlign w:val="subscript"/>
        </w:rPr>
        <w:t>max</w:t>
      </w:r>
      <w:r w:rsidRPr="003F5094">
        <w:rPr>
          <w:rFonts w:ascii="Arial" w:hAnsi="Arial" w:cs="Arial"/>
        </w:rPr>
        <w:t>=320 instead of for Z values which are powers-of-two.</w:t>
      </w:r>
    </w:p>
    <w:p w14:paraId="4AC2F687" w14:textId="77777777" w:rsidR="00FE04B8" w:rsidRPr="003F5094" w:rsidRDefault="00FE04B8">
      <w:pPr>
        <w:rPr>
          <w:rFonts w:ascii="Arial" w:hAnsi="Arial" w:cs="Arial"/>
        </w:rPr>
      </w:pPr>
    </w:p>
    <w:p w14:paraId="584D2892" w14:textId="1370BF89" w:rsidR="00BB49D1" w:rsidRPr="003F5094" w:rsidRDefault="00BB49D1" w:rsidP="006D5D90">
      <w:pPr>
        <w:pStyle w:val="Caption"/>
        <w:keepNext/>
        <w:rPr>
          <w:rFonts w:ascii="Arial" w:hAnsi="Arial" w:cs="Arial"/>
        </w:rPr>
      </w:pPr>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1</w:t>
      </w:r>
      <w:r w:rsidRPr="003F5094">
        <w:rPr>
          <w:rFonts w:ascii="Arial" w:hAnsi="Arial" w:cs="Arial"/>
        </w:rPr>
        <w:fldChar w:fldCharType="end"/>
      </w:r>
      <w:r w:rsidRPr="003F5094">
        <w:rPr>
          <w:rFonts w:ascii="Arial" w:hAnsi="Arial" w:cs="Arial"/>
        </w:rPr>
        <w:t xml:space="preserve"> – LDPC Throughput and latency comparison between different designs</w:t>
      </w:r>
      <w:r w:rsidR="00FE04B8" w:rsidRPr="003F5094">
        <w:rPr>
          <w:rFonts w:ascii="Arial" w:hAnsi="Arial" w:cs="Arial"/>
        </w:rPr>
        <w:t xml:space="preserve"> (K = 8192, R</w:t>
      </w:r>
      <w:r w:rsidR="00EB349B" w:rsidRPr="003F5094">
        <w:rPr>
          <w:rFonts w:ascii="Arial" w:hAnsi="Arial" w:cs="Arial"/>
        </w:rPr>
        <w:t xml:space="preserve"> = 8/9)</w:t>
      </w:r>
    </w:p>
    <w:tbl>
      <w:tblPr>
        <w:tblStyle w:val="TableGrid"/>
        <w:tblW w:w="0" w:type="auto"/>
        <w:jc w:val="center"/>
        <w:tblLayout w:type="fixed"/>
        <w:tblLook w:val="04A0" w:firstRow="1" w:lastRow="0" w:firstColumn="1" w:lastColumn="0" w:noHBand="0" w:noVBand="1"/>
      </w:tblPr>
      <w:tblGrid>
        <w:gridCol w:w="1696"/>
        <w:gridCol w:w="1276"/>
        <w:gridCol w:w="1418"/>
        <w:gridCol w:w="1275"/>
        <w:gridCol w:w="993"/>
        <w:gridCol w:w="1275"/>
      </w:tblGrid>
      <w:tr w:rsidR="005E29AB" w:rsidRPr="007947E1" w14:paraId="4E75A5A0" w14:textId="77777777" w:rsidTr="00362A16">
        <w:trPr>
          <w:jc w:val="center"/>
        </w:trPr>
        <w:tc>
          <w:tcPr>
            <w:tcW w:w="1696" w:type="dxa"/>
          </w:tcPr>
          <w:p w14:paraId="231A4581" w14:textId="77777777" w:rsidR="005E29AB" w:rsidRPr="007947E1" w:rsidRDefault="005E29AB" w:rsidP="00D87EC9">
            <w:pPr>
              <w:rPr>
                <w:rFonts w:ascii="Arial" w:hAnsi="Arial" w:cs="Arial"/>
                <w:sz w:val="20"/>
                <w:szCs w:val="20"/>
              </w:rPr>
            </w:pPr>
          </w:p>
        </w:tc>
        <w:tc>
          <w:tcPr>
            <w:tcW w:w="1276" w:type="dxa"/>
          </w:tcPr>
          <w:p w14:paraId="41E91EE2" w14:textId="77777777" w:rsidR="005E29AB" w:rsidRPr="007947E1" w:rsidRDefault="005E29AB" w:rsidP="00D87EC9">
            <w:pPr>
              <w:rPr>
                <w:rFonts w:ascii="Arial" w:hAnsi="Arial" w:cs="Arial"/>
                <w:sz w:val="20"/>
                <w:szCs w:val="20"/>
              </w:rPr>
            </w:pPr>
            <w:r w:rsidRPr="007947E1">
              <w:rPr>
                <w:rFonts w:ascii="Arial" w:hAnsi="Arial" w:cs="Arial"/>
                <w:sz w:val="20"/>
                <w:szCs w:val="20"/>
              </w:rPr>
              <w:t>P</w:t>
            </w:r>
          </w:p>
        </w:tc>
        <w:tc>
          <w:tcPr>
            <w:tcW w:w="1418" w:type="dxa"/>
          </w:tcPr>
          <w:p w14:paraId="2752A6B6" w14:textId="7F7BB5C6" w:rsidR="005E29AB" w:rsidRPr="007947E1" w:rsidRDefault="005E29AB" w:rsidP="00D87EC9">
            <w:pPr>
              <w:rPr>
                <w:rFonts w:ascii="Arial" w:hAnsi="Arial" w:cs="Arial"/>
                <w:sz w:val="20"/>
                <w:szCs w:val="20"/>
              </w:rPr>
            </w:pPr>
            <w:r w:rsidRPr="007947E1">
              <w:rPr>
                <w:rFonts w:ascii="Arial" w:hAnsi="Arial" w:cs="Arial"/>
                <w:sz w:val="20"/>
                <w:szCs w:val="20"/>
              </w:rPr>
              <w:t>Throughput</w:t>
            </w:r>
            <w:r w:rsidR="00FE04B8" w:rsidRPr="007947E1">
              <w:rPr>
                <w:rFonts w:ascii="Arial" w:hAnsi="Arial" w:cs="Arial"/>
                <w:sz w:val="20"/>
                <w:szCs w:val="20"/>
              </w:rPr>
              <w:t xml:space="preserve"> (Gbps</w:t>
            </w:r>
            <w:r w:rsidRPr="007947E1">
              <w:rPr>
                <w:rFonts w:ascii="Arial" w:hAnsi="Arial" w:cs="Arial"/>
                <w:sz w:val="20"/>
                <w:szCs w:val="20"/>
              </w:rPr>
              <w:t>)</w:t>
            </w:r>
          </w:p>
        </w:tc>
        <w:tc>
          <w:tcPr>
            <w:tcW w:w="1275" w:type="dxa"/>
          </w:tcPr>
          <w:p w14:paraId="28D24918" w14:textId="19247D8D" w:rsidR="005E29AB" w:rsidRPr="007947E1" w:rsidRDefault="00FD330D" w:rsidP="00D87EC9">
            <w:pPr>
              <w:rPr>
                <w:rFonts w:ascii="Arial" w:hAnsi="Arial" w:cs="Arial"/>
                <w:sz w:val="20"/>
                <w:szCs w:val="20"/>
              </w:rPr>
            </w:pPr>
            <w:r w:rsidRPr="007947E1">
              <w:rPr>
                <w:rFonts w:ascii="Arial" w:hAnsi="Arial" w:cs="Arial"/>
                <w:sz w:val="20"/>
                <w:szCs w:val="20"/>
              </w:rPr>
              <w:t>N</w:t>
            </w:r>
            <w:r w:rsidRPr="007947E1">
              <w:rPr>
                <w:rFonts w:ascii="Arial" w:hAnsi="Arial" w:cs="Arial"/>
                <w:sz w:val="20"/>
                <w:szCs w:val="20"/>
                <w:vertAlign w:val="subscript"/>
              </w:rPr>
              <w:t>cw</w:t>
            </w:r>
            <w:r w:rsidRPr="007947E1">
              <w:rPr>
                <w:rFonts w:ascii="Arial" w:hAnsi="Arial" w:cs="Arial"/>
                <w:sz w:val="20"/>
                <w:szCs w:val="20"/>
              </w:rPr>
              <w:t xml:space="preserve"> </w:t>
            </w:r>
            <w:r w:rsidR="00FE04B8" w:rsidRPr="007947E1">
              <w:rPr>
                <w:rFonts w:ascii="Arial" w:hAnsi="Arial" w:cs="Arial"/>
                <w:sz w:val="20"/>
                <w:szCs w:val="20"/>
              </w:rPr>
              <w:t>needed to achieve 20 Gbps</w:t>
            </w:r>
          </w:p>
        </w:tc>
        <w:tc>
          <w:tcPr>
            <w:tcW w:w="993" w:type="dxa"/>
          </w:tcPr>
          <w:p w14:paraId="264AE14E" w14:textId="77777777" w:rsidR="005E29AB" w:rsidRPr="007947E1" w:rsidRDefault="005E29AB" w:rsidP="00D87EC9">
            <w:pPr>
              <w:rPr>
                <w:rFonts w:ascii="Arial" w:hAnsi="Arial" w:cs="Arial"/>
                <w:sz w:val="20"/>
                <w:szCs w:val="20"/>
              </w:rPr>
            </w:pPr>
            <w:r w:rsidRPr="007947E1">
              <w:rPr>
                <w:rFonts w:ascii="Arial" w:hAnsi="Arial" w:cs="Arial"/>
                <w:sz w:val="20"/>
                <w:szCs w:val="20"/>
              </w:rPr>
              <w:t>Latency (cc)</w:t>
            </w:r>
          </w:p>
        </w:tc>
        <w:tc>
          <w:tcPr>
            <w:tcW w:w="1275" w:type="dxa"/>
          </w:tcPr>
          <w:p w14:paraId="21B24108" w14:textId="4D0BBA1A" w:rsidR="005E29AB" w:rsidRPr="007947E1" w:rsidRDefault="005E29AB" w:rsidP="00D87EC9">
            <w:pPr>
              <w:rPr>
                <w:rFonts w:ascii="Arial" w:hAnsi="Arial" w:cs="Arial"/>
                <w:sz w:val="20"/>
                <w:szCs w:val="20"/>
              </w:rPr>
            </w:pPr>
            <w:r w:rsidRPr="007947E1">
              <w:rPr>
                <w:rFonts w:ascii="Arial" w:hAnsi="Arial" w:cs="Arial"/>
                <w:sz w:val="20"/>
                <w:szCs w:val="20"/>
              </w:rPr>
              <w:t>Memory area</w:t>
            </w:r>
          </w:p>
        </w:tc>
      </w:tr>
      <w:tr w:rsidR="005E29AB" w:rsidRPr="007947E1" w14:paraId="60AD9E65" w14:textId="77777777" w:rsidTr="00362A16">
        <w:trPr>
          <w:jc w:val="center"/>
        </w:trPr>
        <w:tc>
          <w:tcPr>
            <w:tcW w:w="1696" w:type="dxa"/>
          </w:tcPr>
          <w:p w14:paraId="125FBD2D" w14:textId="5B3EC8A4" w:rsidR="005E29AB" w:rsidRPr="007947E1" w:rsidRDefault="005E29AB" w:rsidP="00CB7731">
            <w:pPr>
              <w:rPr>
                <w:rFonts w:ascii="Arial" w:hAnsi="Arial" w:cs="Arial"/>
                <w:sz w:val="20"/>
                <w:szCs w:val="20"/>
              </w:rPr>
            </w:pPr>
            <w:r w:rsidRPr="007947E1">
              <w:rPr>
                <w:rFonts w:ascii="Arial" w:hAnsi="Arial" w:cs="Arial"/>
                <w:sz w:val="20"/>
                <w:szCs w:val="20"/>
              </w:rPr>
              <w:t>Ericsson</w:t>
            </w:r>
            <w:r w:rsidR="008A5D5C" w:rsidRPr="007947E1">
              <w:rPr>
                <w:rFonts w:ascii="Arial" w:hAnsi="Arial" w:cs="Arial"/>
                <w:sz w:val="20"/>
                <w:szCs w:val="20"/>
              </w:rPr>
              <w:t xml:space="preserve"> </w:t>
            </w:r>
            <w:r w:rsidR="008A5D5C" w:rsidRPr="007947E1">
              <w:rPr>
                <w:rFonts w:ascii="Arial" w:hAnsi="Arial" w:cs="Arial"/>
              </w:rPr>
              <w:fldChar w:fldCharType="begin"/>
            </w:r>
            <w:r w:rsidR="008A5D5C" w:rsidRPr="007947E1">
              <w:rPr>
                <w:rFonts w:ascii="Arial" w:hAnsi="Arial" w:cs="Arial"/>
                <w:sz w:val="20"/>
                <w:szCs w:val="20"/>
              </w:rPr>
              <w:instrText xml:space="preserve"> REF _Ref474189802 \r \h </w:instrText>
            </w:r>
            <w:r w:rsidR="003F5094" w:rsidRPr="007947E1">
              <w:rPr>
                <w:rFonts w:ascii="Arial" w:hAnsi="Arial" w:cs="Arial"/>
                <w:sz w:val="20"/>
                <w:szCs w:val="20"/>
              </w:rPr>
              <w:instrText xml:space="preserve"> \* MERGEFORMAT </w:instrText>
            </w:r>
            <w:r w:rsidR="008A5D5C" w:rsidRPr="007947E1">
              <w:rPr>
                <w:rFonts w:ascii="Arial" w:hAnsi="Arial" w:cs="Arial"/>
              </w:rPr>
            </w:r>
            <w:r w:rsidR="008A5D5C" w:rsidRPr="007947E1">
              <w:rPr>
                <w:rFonts w:ascii="Arial" w:hAnsi="Arial" w:cs="Arial"/>
              </w:rPr>
              <w:fldChar w:fldCharType="separate"/>
            </w:r>
            <w:r w:rsidR="00FA7FDB" w:rsidRPr="007947E1">
              <w:rPr>
                <w:rFonts w:ascii="Arial" w:hAnsi="Arial" w:cs="Arial"/>
                <w:sz w:val="20"/>
                <w:szCs w:val="20"/>
              </w:rPr>
              <w:t>[2]</w:t>
            </w:r>
            <w:r w:rsidR="008A5D5C" w:rsidRPr="007947E1">
              <w:rPr>
                <w:rFonts w:ascii="Arial" w:hAnsi="Arial" w:cs="Arial"/>
              </w:rPr>
              <w:fldChar w:fldCharType="end"/>
            </w:r>
            <w:r w:rsidR="002273FE" w:rsidRPr="007947E1">
              <w:rPr>
                <w:rFonts w:ascii="Arial" w:hAnsi="Arial" w:cs="Arial"/>
                <w:sz w:val="20"/>
                <w:szCs w:val="20"/>
              </w:rPr>
              <w:br/>
              <w:t>(base graph 1)</w:t>
            </w:r>
          </w:p>
        </w:tc>
        <w:tc>
          <w:tcPr>
            <w:tcW w:w="1276" w:type="dxa"/>
          </w:tcPr>
          <w:p w14:paraId="7DE916D9" w14:textId="204FF00D" w:rsidR="005E29AB" w:rsidRPr="007947E1" w:rsidRDefault="007947E1" w:rsidP="00CB7731">
            <w:pPr>
              <w:rPr>
                <w:rFonts w:ascii="Arial" w:hAnsi="Arial" w:cs="Arial"/>
                <w:sz w:val="20"/>
                <w:szCs w:val="20"/>
              </w:rPr>
            </w:pPr>
            <w:r>
              <w:rPr>
                <w:rFonts w:ascii="Arial" w:hAnsi="Arial" w:cs="Arial"/>
                <w:sz w:val="20"/>
                <w:szCs w:val="20"/>
              </w:rPr>
              <w:t>Two</w:t>
            </w:r>
            <w:r w:rsidR="005E29AB" w:rsidRPr="007947E1">
              <w:rPr>
                <w:rFonts w:ascii="Arial" w:hAnsi="Arial" w:cs="Arial"/>
                <w:sz w:val="20"/>
                <w:szCs w:val="20"/>
              </w:rPr>
              <w:t> Z=256 subblocks</w:t>
            </w:r>
          </w:p>
        </w:tc>
        <w:tc>
          <w:tcPr>
            <w:tcW w:w="1418" w:type="dxa"/>
          </w:tcPr>
          <w:p w14:paraId="721E892D" w14:textId="77777777" w:rsidR="005E29AB" w:rsidRPr="007947E1" w:rsidRDefault="005E29AB" w:rsidP="00CB7731">
            <w:pPr>
              <w:rPr>
                <w:rFonts w:ascii="Arial" w:hAnsi="Arial" w:cs="Arial"/>
                <w:sz w:val="20"/>
                <w:szCs w:val="20"/>
              </w:rPr>
            </w:pPr>
            <w:r w:rsidRPr="007947E1">
              <w:rPr>
                <w:rFonts w:ascii="Arial" w:hAnsi="Arial" w:cs="Arial"/>
                <w:sz w:val="20"/>
                <w:szCs w:val="20"/>
              </w:rPr>
              <w:t>12.9</w:t>
            </w:r>
          </w:p>
        </w:tc>
        <w:tc>
          <w:tcPr>
            <w:tcW w:w="1275" w:type="dxa"/>
          </w:tcPr>
          <w:p w14:paraId="1881776A" w14:textId="77777777" w:rsidR="005E29AB" w:rsidRPr="007947E1" w:rsidRDefault="005E29AB" w:rsidP="00CB7731">
            <w:pPr>
              <w:rPr>
                <w:rFonts w:ascii="Arial" w:hAnsi="Arial" w:cs="Arial"/>
                <w:sz w:val="20"/>
                <w:szCs w:val="20"/>
              </w:rPr>
            </w:pPr>
            <w:r w:rsidRPr="007947E1">
              <w:rPr>
                <w:rFonts w:ascii="Arial" w:hAnsi="Arial" w:cs="Arial"/>
                <w:sz w:val="20"/>
                <w:szCs w:val="20"/>
              </w:rPr>
              <w:t>2</w:t>
            </w:r>
          </w:p>
        </w:tc>
        <w:tc>
          <w:tcPr>
            <w:tcW w:w="993" w:type="dxa"/>
          </w:tcPr>
          <w:p w14:paraId="39CEDEEC" w14:textId="77777777" w:rsidR="005E29AB" w:rsidRPr="007947E1" w:rsidRDefault="005E29AB" w:rsidP="00CB7731">
            <w:pPr>
              <w:rPr>
                <w:rFonts w:ascii="Arial" w:hAnsi="Arial" w:cs="Arial"/>
                <w:sz w:val="20"/>
                <w:szCs w:val="20"/>
              </w:rPr>
            </w:pPr>
            <w:r w:rsidRPr="007947E1">
              <w:rPr>
                <w:rFonts w:ascii="Arial" w:hAnsi="Arial" w:cs="Arial"/>
                <w:sz w:val="20"/>
                <w:szCs w:val="20"/>
              </w:rPr>
              <w:t>635</w:t>
            </w:r>
          </w:p>
        </w:tc>
        <w:tc>
          <w:tcPr>
            <w:tcW w:w="1275" w:type="dxa"/>
          </w:tcPr>
          <w:p w14:paraId="42DD441A" w14:textId="3651959C" w:rsidR="00E2295B" w:rsidRPr="007947E1" w:rsidRDefault="00B068AD" w:rsidP="00E2295B">
            <w:pPr>
              <w:spacing w:after="0"/>
              <w:rPr>
                <w:rFonts w:ascii="Arial" w:hAnsi="Arial" w:cs="Arial"/>
                <w:sz w:val="20"/>
                <w:szCs w:val="20"/>
                <w:lang w:val="sv-SE" w:eastAsia="sv-SE"/>
              </w:rPr>
            </w:pPr>
            <w:r w:rsidRPr="007947E1">
              <w:rPr>
                <w:rFonts w:ascii="Arial" w:hAnsi="Arial" w:cs="Arial"/>
                <w:sz w:val="20"/>
                <w:szCs w:val="20"/>
              </w:rPr>
              <w:t xml:space="preserve"> </w:t>
            </w:r>
            <w:r w:rsidR="00E2295B" w:rsidRPr="007947E1">
              <w:rPr>
                <w:rFonts w:ascii="Arial" w:hAnsi="Arial" w:cs="Arial"/>
                <w:color w:val="000000"/>
                <w:sz w:val="20"/>
                <w:szCs w:val="20"/>
              </w:rPr>
              <w:t>137 728</w:t>
            </w:r>
          </w:p>
          <w:p w14:paraId="504ACD2A" w14:textId="72E542B5" w:rsidR="005E29AB" w:rsidRPr="007947E1" w:rsidRDefault="005E29AB" w:rsidP="00CB7731">
            <w:pPr>
              <w:rPr>
                <w:rFonts w:ascii="Arial" w:hAnsi="Arial" w:cs="Arial"/>
                <w:sz w:val="20"/>
                <w:szCs w:val="20"/>
              </w:rPr>
            </w:pPr>
          </w:p>
        </w:tc>
      </w:tr>
      <w:tr w:rsidR="005E29AB" w:rsidRPr="007947E1" w14:paraId="1C576785" w14:textId="77777777" w:rsidTr="00362A16">
        <w:trPr>
          <w:jc w:val="center"/>
        </w:trPr>
        <w:tc>
          <w:tcPr>
            <w:tcW w:w="1696" w:type="dxa"/>
          </w:tcPr>
          <w:p w14:paraId="7FA2763C" w14:textId="12A410A0" w:rsidR="005E29AB" w:rsidRPr="007947E1" w:rsidRDefault="005E29AB" w:rsidP="00CB7731">
            <w:pPr>
              <w:rPr>
                <w:rFonts w:ascii="Arial" w:hAnsi="Arial" w:cs="Arial"/>
                <w:sz w:val="20"/>
                <w:szCs w:val="20"/>
              </w:rPr>
            </w:pPr>
            <w:r w:rsidRPr="007947E1">
              <w:rPr>
                <w:rFonts w:ascii="Arial" w:hAnsi="Arial" w:cs="Arial"/>
                <w:sz w:val="20"/>
                <w:szCs w:val="20"/>
              </w:rPr>
              <w:t>Samsung</w:t>
            </w:r>
            <w:r w:rsidR="004A633C" w:rsidRPr="007947E1">
              <w:rPr>
                <w:rFonts w:ascii="Arial" w:hAnsi="Arial" w:cs="Arial"/>
                <w:sz w:val="20"/>
                <w:szCs w:val="20"/>
              </w:rPr>
              <w:t xml:space="preserve"> </w:t>
            </w:r>
            <w:r w:rsidR="004A633C" w:rsidRPr="007947E1">
              <w:rPr>
                <w:rFonts w:ascii="Arial" w:hAnsi="Arial" w:cs="Arial"/>
              </w:rPr>
              <w:fldChar w:fldCharType="begin"/>
            </w:r>
            <w:r w:rsidR="004A633C" w:rsidRPr="007947E1">
              <w:rPr>
                <w:rFonts w:ascii="Arial" w:hAnsi="Arial" w:cs="Arial"/>
                <w:sz w:val="20"/>
                <w:szCs w:val="20"/>
              </w:rPr>
              <w:instrText xml:space="preserve"> REF _Ref474168679 \n \h </w:instrText>
            </w:r>
            <w:r w:rsidR="003F5094" w:rsidRPr="007947E1">
              <w:rPr>
                <w:rFonts w:ascii="Arial" w:hAnsi="Arial" w:cs="Arial"/>
                <w:sz w:val="20"/>
                <w:szCs w:val="20"/>
              </w:rPr>
              <w:instrText xml:space="preserve"> \* MERGEFORMAT </w:instrText>
            </w:r>
            <w:r w:rsidR="004A633C" w:rsidRPr="007947E1">
              <w:rPr>
                <w:rFonts w:ascii="Arial" w:hAnsi="Arial" w:cs="Arial"/>
              </w:rPr>
            </w:r>
            <w:r w:rsidR="004A633C" w:rsidRPr="007947E1">
              <w:rPr>
                <w:rFonts w:ascii="Arial" w:hAnsi="Arial" w:cs="Arial"/>
              </w:rPr>
              <w:fldChar w:fldCharType="separate"/>
            </w:r>
            <w:r w:rsidR="00FA7FDB" w:rsidRPr="007947E1">
              <w:rPr>
                <w:rFonts w:ascii="Arial" w:hAnsi="Arial" w:cs="Arial"/>
                <w:sz w:val="20"/>
                <w:szCs w:val="20"/>
              </w:rPr>
              <w:t>[6]</w:t>
            </w:r>
            <w:r w:rsidR="004A633C" w:rsidRPr="007947E1">
              <w:rPr>
                <w:rFonts w:ascii="Arial" w:hAnsi="Arial" w:cs="Arial"/>
              </w:rPr>
              <w:fldChar w:fldCharType="end"/>
            </w:r>
          </w:p>
        </w:tc>
        <w:tc>
          <w:tcPr>
            <w:tcW w:w="1276" w:type="dxa"/>
          </w:tcPr>
          <w:p w14:paraId="169ECB11" w14:textId="43421A6A" w:rsidR="005E29AB" w:rsidRPr="007947E1" w:rsidRDefault="007947E1" w:rsidP="00CB7731">
            <w:pPr>
              <w:rPr>
                <w:rFonts w:ascii="Arial" w:hAnsi="Arial" w:cs="Arial"/>
                <w:sz w:val="20"/>
                <w:szCs w:val="20"/>
              </w:rPr>
            </w:pPr>
            <w:r>
              <w:rPr>
                <w:rFonts w:ascii="Arial" w:hAnsi="Arial" w:cs="Arial"/>
                <w:sz w:val="20"/>
                <w:szCs w:val="20"/>
              </w:rPr>
              <w:t>Two</w:t>
            </w:r>
            <w:r w:rsidR="00BB49D1" w:rsidRPr="007947E1">
              <w:rPr>
                <w:rFonts w:ascii="Arial" w:hAnsi="Arial" w:cs="Arial"/>
                <w:sz w:val="20"/>
                <w:szCs w:val="20"/>
              </w:rPr>
              <w:t> Z=256 subblocks</w:t>
            </w:r>
          </w:p>
        </w:tc>
        <w:tc>
          <w:tcPr>
            <w:tcW w:w="1418" w:type="dxa"/>
          </w:tcPr>
          <w:p w14:paraId="64E11AF9" w14:textId="77777777" w:rsidR="005E29AB" w:rsidRPr="007947E1" w:rsidRDefault="00526256" w:rsidP="00CB7731">
            <w:pPr>
              <w:rPr>
                <w:rFonts w:ascii="Arial" w:hAnsi="Arial" w:cs="Arial"/>
                <w:sz w:val="20"/>
                <w:szCs w:val="20"/>
              </w:rPr>
            </w:pPr>
            <w:r w:rsidRPr="007947E1">
              <w:rPr>
                <w:rFonts w:ascii="Arial" w:hAnsi="Arial" w:cs="Arial"/>
                <w:sz w:val="20"/>
                <w:szCs w:val="20"/>
              </w:rPr>
              <w:t>13.32</w:t>
            </w:r>
          </w:p>
        </w:tc>
        <w:tc>
          <w:tcPr>
            <w:tcW w:w="1275" w:type="dxa"/>
          </w:tcPr>
          <w:p w14:paraId="2AD4AD75" w14:textId="77777777" w:rsidR="005E29AB" w:rsidRPr="007947E1" w:rsidRDefault="00171A0E" w:rsidP="00CB7731">
            <w:pPr>
              <w:rPr>
                <w:rFonts w:ascii="Arial" w:hAnsi="Arial" w:cs="Arial"/>
                <w:sz w:val="20"/>
                <w:szCs w:val="20"/>
              </w:rPr>
            </w:pPr>
            <w:r w:rsidRPr="007947E1">
              <w:rPr>
                <w:rFonts w:ascii="Arial" w:hAnsi="Arial" w:cs="Arial"/>
                <w:sz w:val="20"/>
                <w:szCs w:val="20"/>
              </w:rPr>
              <w:t>2</w:t>
            </w:r>
          </w:p>
        </w:tc>
        <w:tc>
          <w:tcPr>
            <w:tcW w:w="993" w:type="dxa"/>
          </w:tcPr>
          <w:p w14:paraId="3C0F23AB" w14:textId="77777777" w:rsidR="005E29AB" w:rsidRPr="007947E1" w:rsidRDefault="00526256" w:rsidP="00CB7731">
            <w:pPr>
              <w:rPr>
                <w:rFonts w:ascii="Arial" w:hAnsi="Arial" w:cs="Arial"/>
                <w:sz w:val="20"/>
                <w:szCs w:val="20"/>
              </w:rPr>
            </w:pPr>
            <w:r w:rsidRPr="007947E1">
              <w:rPr>
                <w:rFonts w:ascii="Arial" w:hAnsi="Arial" w:cs="Arial"/>
                <w:sz w:val="20"/>
                <w:szCs w:val="20"/>
              </w:rPr>
              <w:t>615</w:t>
            </w:r>
          </w:p>
        </w:tc>
        <w:tc>
          <w:tcPr>
            <w:tcW w:w="1275" w:type="dxa"/>
          </w:tcPr>
          <w:p w14:paraId="6CCBFBA9" w14:textId="674CC8F7" w:rsidR="00E2295B" w:rsidRPr="007947E1" w:rsidRDefault="00E2295B" w:rsidP="00E2295B">
            <w:pPr>
              <w:spacing w:after="0"/>
              <w:rPr>
                <w:rFonts w:ascii="Arial" w:hAnsi="Arial" w:cs="Arial"/>
                <w:sz w:val="20"/>
                <w:szCs w:val="20"/>
                <w:lang w:val="sv-SE" w:eastAsia="sv-SE"/>
              </w:rPr>
            </w:pPr>
            <w:r w:rsidRPr="007947E1">
              <w:rPr>
                <w:rFonts w:ascii="Arial" w:hAnsi="Arial" w:cs="Arial"/>
                <w:color w:val="000000"/>
                <w:sz w:val="20"/>
                <w:szCs w:val="20"/>
              </w:rPr>
              <w:t>155 392</w:t>
            </w:r>
          </w:p>
          <w:p w14:paraId="2BD81982" w14:textId="77777777" w:rsidR="005E29AB" w:rsidRPr="007947E1" w:rsidRDefault="005E29AB" w:rsidP="00CB7731">
            <w:pPr>
              <w:rPr>
                <w:rFonts w:ascii="Arial" w:hAnsi="Arial" w:cs="Arial"/>
                <w:sz w:val="20"/>
                <w:szCs w:val="20"/>
              </w:rPr>
            </w:pPr>
          </w:p>
        </w:tc>
      </w:tr>
      <w:tr w:rsidR="0022493E" w:rsidRPr="007947E1" w14:paraId="65241294" w14:textId="77777777" w:rsidTr="00362A16">
        <w:trPr>
          <w:jc w:val="center"/>
        </w:trPr>
        <w:tc>
          <w:tcPr>
            <w:tcW w:w="1696" w:type="dxa"/>
          </w:tcPr>
          <w:p w14:paraId="602B243E" w14:textId="3B1E83D2" w:rsidR="0022493E" w:rsidRPr="007947E1" w:rsidRDefault="0022493E" w:rsidP="0022493E">
            <w:pPr>
              <w:rPr>
                <w:rFonts w:ascii="Arial" w:hAnsi="Arial" w:cs="Arial"/>
                <w:sz w:val="20"/>
                <w:szCs w:val="20"/>
              </w:rPr>
            </w:pPr>
            <w:r w:rsidRPr="007947E1">
              <w:rPr>
                <w:rFonts w:ascii="Arial" w:hAnsi="Arial" w:cs="Arial"/>
                <w:sz w:val="20"/>
                <w:szCs w:val="20"/>
              </w:rPr>
              <w:t xml:space="preserve">Qualcomm </w:t>
            </w:r>
            <w:r w:rsidR="004A633C" w:rsidRPr="007947E1">
              <w:rPr>
                <w:rFonts w:ascii="Arial" w:hAnsi="Arial" w:cs="Arial"/>
              </w:rPr>
              <w:fldChar w:fldCharType="begin"/>
            </w:r>
            <w:r w:rsidR="004A633C" w:rsidRPr="007947E1">
              <w:rPr>
                <w:rFonts w:ascii="Arial" w:hAnsi="Arial" w:cs="Arial"/>
                <w:sz w:val="20"/>
                <w:szCs w:val="20"/>
              </w:rPr>
              <w:instrText xml:space="preserve"> REF _Ref474168696 \n \h </w:instrText>
            </w:r>
            <w:r w:rsidR="003F5094" w:rsidRPr="007947E1">
              <w:rPr>
                <w:rFonts w:ascii="Arial" w:hAnsi="Arial" w:cs="Arial"/>
                <w:sz w:val="20"/>
                <w:szCs w:val="20"/>
              </w:rPr>
              <w:instrText xml:space="preserve"> \* MERGEFORMAT </w:instrText>
            </w:r>
            <w:r w:rsidR="004A633C" w:rsidRPr="007947E1">
              <w:rPr>
                <w:rFonts w:ascii="Arial" w:hAnsi="Arial" w:cs="Arial"/>
              </w:rPr>
            </w:r>
            <w:r w:rsidR="004A633C" w:rsidRPr="007947E1">
              <w:rPr>
                <w:rFonts w:ascii="Arial" w:hAnsi="Arial" w:cs="Arial"/>
              </w:rPr>
              <w:fldChar w:fldCharType="separate"/>
            </w:r>
            <w:r w:rsidR="00FA7FDB" w:rsidRPr="007947E1">
              <w:rPr>
                <w:rFonts w:ascii="Arial" w:hAnsi="Arial" w:cs="Arial"/>
                <w:sz w:val="20"/>
                <w:szCs w:val="20"/>
              </w:rPr>
              <w:t>[5]</w:t>
            </w:r>
            <w:r w:rsidR="004A633C" w:rsidRPr="007947E1">
              <w:rPr>
                <w:rFonts w:ascii="Arial" w:hAnsi="Arial" w:cs="Arial"/>
              </w:rPr>
              <w:fldChar w:fldCharType="end"/>
            </w:r>
            <w:r w:rsidR="004A633C" w:rsidRPr="007947E1">
              <w:rPr>
                <w:rFonts w:ascii="Arial" w:hAnsi="Arial" w:cs="Arial"/>
                <w:sz w:val="20"/>
                <w:szCs w:val="20"/>
              </w:rPr>
              <w:t xml:space="preserve"> </w:t>
            </w:r>
            <w:r w:rsidRPr="007947E1">
              <w:rPr>
                <w:rFonts w:ascii="Arial" w:hAnsi="Arial" w:cs="Arial"/>
                <w:sz w:val="20"/>
                <w:szCs w:val="20"/>
              </w:rPr>
              <w:t>(high family)</w:t>
            </w:r>
          </w:p>
        </w:tc>
        <w:tc>
          <w:tcPr>
            <w:tcW w:w="1276" w:type="dxa"/>
          </w:tcPr>
          <w:p w14:paraId="721A50F0" w14:textId="6A2826C2" w:rsidR="0022493E" w:rsidRPr="007947E1" w:rsidRDefault="007947E1" w:rsidP="0022493E">
            <w:pPr>
              <w:rPr>
                <w:rFonts w:ascii="Arial" w:hAnsi="Arial" w:cs="Arial"/>
                <w:sz w:val="20"/>
                <w:szCs w:val="20"/>
              </w:rPr>
            </w:pPr>
            <w:r>
              <w:rPr>
                <w:rFonts w:ascii="Arial" w:hAnsi="Arial" w:cs="Arial"/>
                <w:sz w:val="20"/>
                <w:szCs w:val="20"/>
              </w:rPr>
              <w:t>One</w:t>
            </w:r>
            <w:r w:rsidR="0022493E" w:rsidRPr="007947E1">
              <w:rPr>
                <w:rFonts w:ascii="Arial" w:hAnsi="Arial" w:cs="Arial"/>
                <w:sz w:val="20"/>
                <w:szCs w:val="20"/>
              </w:rPr>
              <w:t xml:space="preserve"> Z=3</w:t>
            </w:r>
            <w:r w:rsidR="00E35A5B" w:rsidRPr="007947E1">
              <w:rPr>
                <w:rFonts w:ascii="Arial" w:hAnsi="Arial" w:cs="Arial"/>
                <w:sz w:val="20"/>
                <w:szCs w:val="20"/>
              </w:rPr>
              <w:t>20</w:t>
            </w:r>
            <w:r w:rsidR="0022493E" w:rsidRPr="007947E1">
              <w:rPr>
                <w:rFonts w:ascii="Arial" w:hAnsi="Arial" w:cs="Arial"/>
                <w:sz w:val="20"/>
                <w:szCs w:val="20"/>
              </w:rPr>
              <w:t xml:space="preserve"> subblock</w:t>
            </w:r>
          </w:p>
        </w:tc>
        <w:tc>
          <w:tcPr>
            <w:tcW w:w="1418" w:type="dxa"/>
          </w:tcPr>
          <w:p w14:paraId="769FEF09" w14:textId="77777777" w:rsidR="0022493E" w:rsidRPr="007947E1" w:rsidRDefault="0037174C" w:rsidP="0022493E">
            <w:pPr>
              <w:rPr>
                <w:rFonts w:ascii="Arial" w:hAnsi="Arial" w:cs="Arial"/>
                <w:sz w:val="20"/>
                <w:szCs w:val="20"/>
              </w:rPr>
            </w:pPr>
            <w:r w:rsidRPr="007947E1">
              <w:rPr>
                <w:rFonts w:ascii="Arial" w:hAnsi="Arial" w:cs="Arial"/>
                <w:sz w:val="20"/>
                <w:szCs w:val="20"/>
              </w:rPr>
              <w:t>12.9</w:t>
            </w:r>
          </w:p>
        </w:tc>
        <w:tc>
          <w:tcPr>
            <w:tcW w:w="1275" w:type="dxa"/>
          </w:tcPr>
          <w:p w14:paraId="70A2232E" w14:textId="30970285" w:rsidR="0022493E" w:rsidRPr="007947E1" w:rsidRDefault="004C6E70" w:rsidP="0022493E">
            <w:pPr>
              <w:rPr>
                <w:rFonts w:ascii="Arial" w:hAnsi="Arial" w:cs="Arial"/>
                <w:sz w:val="20"/>
                <w:szCs w:val="20"/>
              </w:rPr>
            </w:pPr>
            <w:r w:rsidRPr="007947E1">
              <w:rPr>
                <w:rFonts w:ascii="Arial" w:hAnsi="Arial" w:cs="Arial"/>
                <w:sz w:val="20"/>
                <w:szCs w:val="20"/>
              </w:rPr>
              <w:t>2</w:t>
            </w:r>
          </w:p>
        </w:tc>
        <w:tc>
          <w:tcPr>
            <w:tcW w:w="993" w:type="dxa"/>
          </w:tcPr>
          <w:p w14:paraId="172C7FBE" w14:textId="77777777" w:rsidR="0022493E" w:rsidRPr="007947E1" w:rsidRDefault="0037174C" w:rsidP="0022493E">
            <w:pPr>
              <w:rPr>
                <w:rFonts w:ascii="Arial" w:hAnsi="Arial" w:cs="Arial"/>
                <w:sz w:val="20"/>
                <w:szCs w:val="20"/>
              </w:rPr>
            </w:pPr>
            <w:r w:rsidRPr="007947E1">
              <w:rPr>
                <w:rFonts w:ascii="Arial" w:hAnsi="Arial" w:cs="Arial"/>
                <w:sz w:val="20"/>
                <w:szCs w:val="20"/>
              </w:rPr>
              <w:t>635</w:t>
            </w:r>
          </w:p>
        </w:tc>
        <w:tc>
          <w:tcPr>
            <w:tcW w:w="1275" w:type="dxa"/>
          </w:tcPr>
          <w:p w14:paraId="41C7BE68" w14:textId="55C8C706" w:rsidR="00E2295B" w:rsidRPr="007947E1" w:rsidRDefault="00E2295B" w:rsidP="00E2295B">
            <w:pPr>
              <w:spacing w:after="0"/>
              <w:rPr>
                <w:rFonts w:ascii="Arial" w:hAnsi="Arial" w:cs="Arial"/>
                <w:sz w:val="20"/>
                <w:szCs w:val="20"/>
                <w:lang w:val="sv-SE" w:eastAsia="sv-SE"/>
              </w:rPr>
            </w:pPr>
            <w:r w:rsidRPr="007947E1">
              <w:rPr>
                <w:rFonts w:ascii="Arial" w:hAnsi="Arial" w:cs="Arial"/>
                <w:color w:val="000000"/>
                <w:sz w:val="20"/>
                <w:szCs w:val="20"/>
              </w:rPr>
              <w:t>141 824</w:t>
            </w:r>
          </w:p>
          <w:p w14:paraId="212D6262" w14:textId="77777777" w:rsidR="0022493E" w:rsidRPr="007947E1" w:rsidRDefault="0022493E" w:rsidP="0022493E">
            <w:pPr>
              <w:rPr>
                <w:rFonts w:ascii="Arial" w:hAnsi="Arial" w:cs="Arial"/>
                <w:sz w:val="20"/>
                <w:szCs w:val="20"/>
              </w:rPr>
            </w:pPr>
          </w:p>
        </w:tc>
      </w:tr>
      <w:tr w:rsidR="0022493E" w:rsidRPr="007947E1" w14:paraId="258FF8FB" w14:textId="77777777" w:rsidTr="00362A16">
        <w:trPr>
          <w:jc w:val="center"/>
        </w:trPr>
        <w:tc>
          <w:tcPr>
            <w:tcW w:w="1696" w:type="dxa"/>
          </w:tcPr>
          <w:p w14:paraId="33E9B4D2" w14:textId="43B409D1" w:rsidR="0022493E" w:rsidRPr="007947E1" w:rsidRDefault="007947E1" w:rsidP="0022493E">
            <w:pPr>
              <w:rPr>
                <w:rFonts w:ascii="Arial" w:hAnsi="Arial" w:cs="Arial"/>
                <w:sz w:val="20"/>
                <w:szCs w:val="20"/>
              </w:rPr>
            </w:pPr>
            <w:r w:rsidRPr="007947E1">
              <w:rPr>
                <w:rFonts w:ascii="Arial" w:hAnsi="Arial" w:cs="Arial"/>
                <w:sz w:val="20"/>
                <w:szCs w:val="20"/>
              </w:rPr>
              <w:lastRenderedPageBreak/>
              <w:t>Media</w:t>
            </w:r>
            <w:r w:rsidR="0022493E" w:rsidRPr="007947E1">
              <w:rPr>
                <w:rFonts w:ascii="Arial" w:hAnsi="Arial" w:cs="Arial"/>
                <w:sz w:val="20"/>
                <w:szCs w:val="20"/>
              </w:rPr>
              <w:t xml:space="preserve">Tek </w:t>
            </w:r>
            <w:r w:rsidR="007D25BB" w:rsidRPr="007947E1">
              <w:rPr>
                <w:rFonts w:ascii="Arial" w:hAnsi="Arial" w:cs="Arial"/>
              </w:rPr>
              <w:fldChar w:fldCharType="begin"/>
            </w:r>
            <w:r w:rsidR="007D25BB" w:rsidRPr="007947E1">
              <w:rPr>
                <w:rFonts w:ascii="Arial" w:hAnsi="Arial" w:cs="Arial"/>
                <w:sz w:val="20"/>
                <w:szCs w:val="20"/>
              </w:rPr>
              <w:instrText xml:space="preserve"> REF _Ref473797412 \w \h </w:instrText>
            </w:r>
            <w:r w:rsidR="003F5094" w:rsidRPr="007947E1">
              <w:rPr>
                <w:rFonts w:ascii="Arial" w:hAnsi="Arial" w:cs="Arial"/>
                <w:sz w:val="20"/>
                <w:szCs w:val="20"/>
              </w:rPr>
              <w:instrText xml:space="preserve"> \* MERGEFORMAT </w:instrText>
            </w:r>
            <w:r w:rsidR="007D25BB" w:rsidRPr="007947E1">
              <w:rPr>
                <w:rFonts w:ascii="Arial" w:hAnsi="Arial" w:cs="Arial"/>
              </w:rPr>
            </w:r>
            <w:r w:rsidR="007D25BB" w:rsidRPr="007947E1">
              <w:rPr>
                <w:rFonts w:ascii="Arial" w:hAnsi="Arial" w:cs="Arial"/>
              </w:rPr>
              <w:fldChar w:fldCharType="separate"/>
            </w:r>
            <w:r w:rsidR="00FA7FDB" w:rsidRPr="007947E1">
              <w:rPr>
                <w:rFonts w:ascii="Arial" w:hAnsi="Arial" w:cs="Arial"/>
                <w:sz w:val="20"/>
                <w:szCs w:val="20"/>
              </w:rPr>
              <w:t>[4]</w:t>
            </w:r>
            <w:r w:rsidR="007D25BB" w:rsidRPr="007947E1">
              <w:rPr>
                <w:rFonts w:ascii="Arial" w:hAnsi="Arial" w:cs="Arial"/>
              </w:rPr>
              <w:fldChar w:fldCharType="end"/>
            </w:r>
          </w:p>
        </w:tc>
        <w:tc>
          <w:tcPr>
            <w:tcW w:w="1276" w:type="dxa"/>
          </w:tcPr>
          <w:p w14:paraId="27CABC33" w14:textId="37424B36" w:rsidR="0022493E" w:rsidRPr="007947E1" w:rsidRDefault="007947E1" w:rsidP="0022493E">
            <w:pPr>
              <w:rPr>
                <w:rFonts w:ascii="Arial" w:hAnsi="Arial" w:cs="Arial"/>
                <w:sz w:val="20"/>
                <w:szCs w:val="20"/>
              </w:rPr>
            </w:pPr>
            <w:r>
              <w:rPr>
                <w:rFonts w:ascii="Arial" w:hAnsi="Arial" w:cs="Arial"/>
                <w:sz w:val="20"/>
                <w:szCs w:val="20"/>
              </w:rPr>
              <w:t>One</w:t>
            </w:r>
            <w:r w:rsidR="0022493E" w:rsidRPr="007947E1">
              <w:rPr>
                <w:rFonts w:ascii="Arial" w:hAnsi="Arial" w:cs="Arial"/>
                <w:sz w:val="20"/>
                <w:szCs w:val="20"/>
              </w:rPr>
              <w:t xml:space="preserve"> Z=512 subblock</w:t>
            </w:r>
          </w:p>
        </w:tc>
        <w:tc>
          <w:tcPr>
            <w:tcW w:w="1418" w:type="dxa"/>
          </w:tcPr>
          <w:p w14:paraId="27A2B730" w14:textId="77777777" w:rsidR="0022493E" w:rsidRPr="007947E1" w:rsidRDefault="0022493E" w:rsidP="0022493E">
            <w:pPr>
              <w:rPr>
                <w:rFonts w:ascii="Arial" w:hAnsi="Arial" w:cs="Arial"/>
                <w:sz w:val="20"/>
                <w:szCs w:val="20"/>
              </w:rPr>
            </w:pPr>
            <w:r w:rsidRPr="007947E1">
              <w:rPr>
                <w:rFonts w:ascii="Arial" w:hAnsi="Arial" w:cs="Arial"/>
                <w:sz w:val="20"/>
                <w:szCs w:val="20"/>
              </w:rPr>
              <w:t>16.38</w:t>
            </w:r>
          </w:p>
        </w:tc>
        <w:tc>
          <w:tcPr>
            <w:tcW w:w="1275" w:type="dxa"/>
          </w:tcPr>
          <w:p w14:paraId="285A6AEE" w14:textId="77777777" w:rsidR="0022493E" w:rsidRPr="007947E1" w:rsidRDefault="0022493E" w:rsidP="0022493E">
            <w:pPr>
              <w:rPr>
                <w:rFonts w:ascii="Arial" w:hAnsi="Arial" w:cs="Arial"/>
                <w:sz w:val="20"/>
                <w:szCs w:val="20"/>
              </w:rPr>
            </w:pPr>
            <w:r w:rsidRPr="007947E1">
              <w:rPr>
                <w:rFonts w:ascii="Arial" w:hAnsi="Arial" w:cs="Arial"/>
                <w:sz w:val="20"/>
                <w:szCs w:val="20"/>
              </w:rPr>
              <w:t>2</w:t>
            </w:r>
          </w:p>
        </w:tc>
        <w:tc>
          <w:tcPr>
            <w:tcW w:w="993" w:type="dxa"/>
          </w:tcPr>
          <w:p w14:paraId="2FC4F2AC" w14:textId="77777777" w:rsidR="0022493E" w:rsidRPr="007947E1" w:rsidRDefault="0022493E" w:rsidP="0022493E">
            <w:pPr>
              <w:rPr>
                <w:rFonts w:ascii="Arial" w:hAnsi="Arial" w:cs="Arial"/>
                <w:sz w:val="20"/>
                <w:szCs w:val="20"/>
              </w:rPr>
            </w:pPr>
            <w:r w:rsidRPr="007947E1">
              <w:rPr>
                <w:rFonts w:ascii="Arial" w:hAnsi="Arial" w:cs="Arial"/>
                <w:sz w:val="20"/>
                <w:szCs w:val="20"/>
              </w:rPr>
              <w:t>725</w:t>
            </w:r>
          </w:p>
        </w:tc>
        <w:tc>
          <w:tcPr>
            <w:tcW w:w="1275" w:type="dxa"/>
          </w:tcPr>
          <w:p w14:paraId="319E6B87" w14:textId="605AD933" w:rsidR="0022493E" w:rsidRPr="007947E1" w:rsidRDefault="00E2295B" w:rsidP="006D5D90">
            <w:pPr>
              <w:spacing w:after="0"/>
              <w:rPr>
                <w:rFonts w:ascii="Arial" w:hAnsi="Arial" w:cs="Arial"/>
                <w:sz w:val="20"/>
                <w:szCs w:val="20"/>
                <w:lang w:val="sv-SE" w:eastAsia="sv-SE"/>
              </w:rPr>
            </w:pPr>
            <w:r w:rsidRPr="007947E1">
              <w:rPr>
                <w:rFonts w:ascii="Arial" w:hAnsi="Arial" w:cs="Arial"/>
                <w:color w:val="000000"/>
                <w:sz w:val="20"/>
                <w:szCs w:val="20"/>
              </w:rPr>
              <w:t>164 736</w:t>
            </w:r>
          </w:p>
        </w:tc>
      </w:tr>
    </w:tbl>
    <w:p w14:paraId="1F4F6DFB" w14:textId="02E20E95" w:rsidR="00D87EC9" w:rsidRPr="003F5094" w:rsidRDefault="00D87EC9">
      <w:pPr>
        <w:rPr>
          <w:rFonts w:ascii="Arial" w:hAnsi="Arial" w:cs="Arial"/>
        </w:rPr>
      </w:pPr>
    </w:p>
    <w:p w14:paraId="31E79E7C" w14:textId="2145300C" w:rsidR="004C6E70" w:rsidRPr="003F5094" w:rsidRDefault="004C6E70">
      <w:pPr>
        <w:rPr>
          <w:rFonts w:ascii="Arial" w:hAnsi="Arial" w:cs="Arial"/>
        </w:rPr>
      </w:pPr>
    </w:p>
    <w:p w14:paraId="453B03E2" w14:textId="6C5B98BD" w:rsidR="008848BB" w:rsidRPr="003F5094" w:rsidRDefault="00DB05D7" w:rsidP="006D5D90">
      <w:pPr>
        <w:pStyle w:val="Caption"/>
        <w:rPr>
          <w:rFonts w:ascii="Arial" w:hAnsi="Arial" w:cs="Arial"/>
        </w:rPr>
      </w:pPr>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2</w:t>
      </w:r>
      <w:r w:rsidRPr="003F5094">
        <w:rPr>
          <w:rFonts w:ascii="Arial" w:hAnsi="Arial" w:cs="Arial"/>
        </w:rPr>
        <w:fldChar w:fldCharType="end"/>
      </w:r>
      <w:r w:rsidRPr="003F5094">
        <w:rPr>
          <w:rFonts w:ascii="Arial" w:hAnsi="Arial" w:cs="Arial"/>
        </w:rPr>
        <w:t xml:space="preserve"> </w:t>
      </w:r>
      <w:r w:rsidR="008848BB" w:rsidRPr="003F5094">
        <w:rPr>
          <w:rFonts w:ascii="Arial" w:hAnsi="Arial" w:cs="Arial"/>
        </w:rPr>
        <w:t>– LDPC Throughput and latency comparison betwee</w:t>
      </w:r>
      <w:r w:rsidR="00FE04B8" w:rsidRPr="003F5094">
        <w:rPr>
          <w:rFonts w:ascii="Arial" w:hAnsi="Arial" w:cs="Arial"/>
        </w:rPr>
        <w:t>n different designs (K = 8192, R</w:t>
      </w:r>
      <w:r w:rsidR="008848BB" w:rsidRPr="003F5094">
        <w:rPr>
          <w:rFonts w:ascii="Arial" w:hAnsi="Arial" w:cs="Arial"/>
        </w:rPr>
        <w:t xml:space="preserve"> = 1/3)</w:t>
      </w:r>
    </w:p>
    <w:tbl>
      <w:tblPr>
        <w:tblStyle w:val="TableGrid"/>
        <w:tblW w:w="0" w:type="auto"/>
        <w:jc w:val="center"/>
        <w:tblLayout w:type="fixed"/>
        <w:tblLook w:val="04A0" w:firstRow="1" w:lastRow="0" w:firstColumn="1" w:lastColumn="0" w:noHBand="0" w:noVBand="1"/>
      </w:tblPr>
      <w:tblGrid>
        <w:gridCol w:w="1555"/>
        <w:gridCol w:w="1417"/>
        <w:gridCol w:w="1418"/>
        <w:gridCol w:w="1275"/>
        <w:gridCol w:w="993"/>
        <w:gridCol w:w="1134"/>
      </w:tblGrid>
      <w:tr w:rsidR="008848BB" w:rsidRPr="007947E1" w14:paraId="3ACEEA6E" w14:textId="77777777" w:rsidTr="00FD330D">
        <w:trPr>
          <w:jc w:val="center"/>
        </w:trPr>
        <w:tc>
          <w:tcPr>
            <w:tcW w:w="1555" w:type="dxa"/>
          </w:tcPr>
          <w:p w14:paraId="0410DCCE" w14:textId="77777777" w:rsidR="008848BB" w:rsidRPr="007947E1" w:rsidRDefault="008848BB" w:rsidP="000D5AE4">
            <w:pPr>
              <w:rPr>
                <w:rFonts w:ascii="Arial" w:hAnsi="Arial" w:cs="Arial"/>
                <w:sz w:val="20"/>
                <w:szCs w:val="20"/>
              </w:rPr>
            </w:pPr>
          </w:p>
        </w:tc>
        <w:tc>
          <w:tcPr>
            <w:tcW w:w="1417" w:type="dxa"/>
          </w:tcPr>
          <w:p w14:paraId="15F38D4D" w14:textId="77777777" w:rsidR="008848BB" w:rsidRPr="007947E1" w:rsidRDefault="008848BB" w:rsidP="000D5AE4">
            <w:pPr>
              <w:rPr>
                <w:rFonts w:ascii="Arial" w:hAnsi="Arial" w:cs="Arial"/>
                <w:sz w:val="20"/>
                <w:szCs w:val="20"/>
              </w:rPr>
            </w:pPr>
            <w:r w:rsidRPr="007947E1">
              <w:rPr>
                <w:rFonts w:ascii="Arial" w:hAnsi="Arial" w:cs="Arial"/>
                <w:sz w:val="20"/>
                <w:szCs w:val="20"/>
              </w:rPr>
              <w:t>P</w:t>
            </w:r>
          </w:p>
        </w:tc>
        <w:tc>
          <w:tcPr>
            <w:tcW w:w="1418" w:type="dxa"/>
          </w:tcPr>
          <w:p w14:paraId="3B807ADF" w14:textId="62AE88EB" w:rsidR="008848BB" w:rsidRPr="007947E1" w:rsidRDefault="00FD330D" w:rsidP="000D5AE4">
            <w:pPr>
              <w:rPr>
                <w:rFonts w:ascii="Arial" w:hAnsi="Arial" w:cs="Arial"/>
                <w:sz w:val="20"/>
                <w:szCs w:val="20"/>
              </w:rPr>
            </w:pPr>
            <w:r w:rsidRPr="007947E1">
              <w:rPr>
                <w:rFonts w:ascii="Arial" w:hAnsi="Arial" w:cs="Arial"/>
                <w:sz w:val="20"/>
                <w:szCs w:val="20"/>
              </w:rPr>
              <w:t>Throughput (Gbps</w:t>
            </w:r>
            <w:r w:rsidR="008848BB" w:rsidRPr="007947E1">
              <w:rPr>
                <w:rFonts w:ascii="Arial" w:hAnsi="Arial" w:cs="Arial"/>
                <w:sz w:val="20"/>
                <w:szCs w:val="20"/>
              </w:rPr>
              <w:t>)</w:t>
            </w:r>
          </w:p>
        </w:tc>
        <w:tc>
          <w:tcPr>
            <w:tcW w:w="1275" w:type="dxa"/>
          </w:tcPr>
          <w:p w14:paraId="4AF683D2" w14:textId="6C5EF9A2" w:rsidR="008848BB" w:rsidRPr="007947E1" w:rsidRDefault="00FD330D" w:rsidP="000D5AE4">
            <w:pPr>
              <w:rPr>
                <w:rFonts w:ascii="Arial" w:hAnsi="Arial" w:cs="Arial"/>
                <w:sz w:val="20"/>
                <w:szCs w:val="20"/>
              </w:rPr>
            </w:pPr>
            <w:r w:rsidRPr="007947E1">
              <w:rPr>
                <w:rFonts w:ascii="Arial" w:hAnsi="Arial" w:cs="Arial"/>
                <w:sz w:val="20"/>
                <w:szCs w:val="20"/>
              </w:rPr>
              <w:t>N</w:t>
            </w:r>
            <w:r w:rsidRPr="007947E1">
              <w:rPr>
                <w:rFonts w:ascii="Arial" w:hAnsi="Arial" w:cs="Arial"/>
                <w:sz w:val="20"/>
                <w:szCs w:val="20"/>
                <w:vertAlign w:val="subscript"/>
              </w:rPr>
              <w:t>cw</w:t>
            </w:r>
            <w:r w:rsidRPr="007947E1">
              <w:rPr>
                <w:rFonts w:ascii="Arial" w:hAnsi="Arial" w:cs="Arial"/>
                <w:sz w:val="20"/>
                <w:szCs w:val="20"/>
              </w:rPr>
              <w:t xml:space="preserve"> needed to achieve 20 Gbps</w:t>
            </w:r>
          </w:p>
        </w:tc>
        <w:tc>
          <w:tcPr>
            <w:tcW w:w="993" w:type="dxa"/>
          </w:tcPr>
          <w:p w14:paraId="6E2BDBB7" w14:textId="77777777" w:rsidR="008848BB" w:rsidRPr="007947E1" w:rsidRDefault="008848BB" w:rsidP="000D5AE4">
            <w:pPr>
              <w:rPr>
                <w:rFonts w:ascii="Arial" w:hAnsi="Arial" w:cs="Arial"/>
                <w:sz w:val="20"/>
                <w:szCs w:val="20"/>
              </w:rPr>
            </w:pPr>
            <w:r w:rsidRPr="007947E1">
              <w:rPr>
                <w:rFonts w:ascii="Arial" w:hAnsi="Arial" w:cs="Arial"/>
                <w:sz w:val="20"/>
                <w:szCs w:val="20"/>
              </w:rPr>
              <w:t>Latency (cc)</w:t>
            </w:r>
          </w:p>
        </w:tc>
        <w:tc>
          <w:tcPr>
            <w:tcW w:w="1134" w:type="dxa"/>
          </w:tcPr>
          <w:p w14:paraId="2398DFD0" w14:textId="77777777" w:rsidR="008848BB" w:rsidRPr="007947E1" w:rsidRDefault="008848BB" w:rsidP="000D5AE4">
            <w:pPr>
              <w:rPr>
                <w:rFonts w:ascii="Arial" w:hAnsi="Arial" w:cs="Arial"/>
                <w:sz w:val="20"/>
                <w:szCs w:val="20"/>
              </w:rPr>
            </w:pPr>
            <w:r w:rsidRPr="007947E1">
              <w:rPr>
                <w:rFonts w:ascii="Arial" w:hAnsi="Arial" w:cs="Arial"/>
                <w:sz w:val="20"/>
                <w:szCs w:val="20"/>
              </w:rPr>
              <w:t>Memory area</w:t>
            </w:r>
          </w:p>
        </w:tc>
      </w:tr>
      <w:tr w:rsidR="008848BB" w:rsidRPr="007947E1" w14:paraId="7A8B355A" w14:textId="77777777" w:rsidTr="00FD330D">
        <w:trPr>
          <w:jc w:val="center"/>
        </w:trPr>
        <w:tc>
          <w:tcPr>
            <w:tcW w:w="1555" w:type="dxa"/>
          </w:tcPr>
          <w:p w14:paraId="2F045CD2" w14:textId="3C3A31B7" w:rsidR="002273FE" w:rsidRPr="007947E1" w:rsidRDefault="008848BB" w:rsidP="000D5AE4">
            <w:pPr>
              <w:rPr>
                <w:rFonts w:ascii="Arial" w:hAnsi="Arial" w:cs="Arial"/>
                <w:sz w:val="20"/>
                <w:szCs w:val="20"/>
              </w:rPr>
            </w:pPr>
            <w:r w:rsidRPr="007947E1">
              <w:rPr>
                <w:rFonts w:ascii="Arial" w:hAnsi="Arial" w:cs="Arial"/>
                <w:sz w:val="20"/>
                <w:szCs w:val="20"/>
              </w:rPr>
              <w:t>Ericsson</w:t>
            </w:r>
            <w:r w:rsidR="008A5D5C" w:rsidRPr="007947E1">
              <w:rPr>
                <w:rFonts w:ascii="Arial" w:hAnsi="Arial" w:cs="Arial"/>
                <w:sz w:val="20"/>
                <w:szCs w:val="20"/>
              </w:rPr>
              <w:t xml:space="preserve"> </w:t>
            </w:r>
            <w:r w:rsidR="008A5D5C" w:rsidRPr="007947E1">
              <w:rPr>
                <w:rFonts w:ascii="Arial" w:hAnsi="Arial" w:cs="Arial"/>
              </w:rPr>
              <w:fldChar w:fldCharType="begin"/>
            </w:r>
            <w:r w:rsidR="008A5D5C" w:rsidRPr="007947E1">
              <w:rPr>
                <w:rFonts w:ascii="Arial" w:hAnsi="Arial" w:cs="Arial"/>
                <w:sz w:val="20"/>
                <w:szCs w:val="20"/>
              </w:rPr>
              <w:instrText xml:space="preserve"> REF _Ref474189802 \r \h </w:instrText>
            </w:r>
            <w:r w:rsidR="003F5094" w:rsidRPr="007947E1">
              <w:rPr>
                <w:rFonts w:ascii="Arial" w:hAnsi="Arial" w:cs="Arial"/>
                <w:sz w:val="20"/>
                <w:szCs w:val="20"/>
              </w:rPr>
              <w:instrText xml:space="preserve"> \* MERGEFORMAT </w:instrText>
            </w:r>
            <w:r w:rsidR="008A5D5C" w:rsidRPr="007947E1">
              <w:rPr>
                <w:rFonts w:ascii="Arial" w:hAnsi="Arial" w:cs="Arial"/>
              </w:rPr>
            </w:r>
            <w:r w:rsidR="008A5D5C" w:rsidRPr="007947E1">
              <w:rPr>
                <w:rFonts w:ascii="Arial" w:hAnsi="Arial" w:cs="Arial"/>
              </w:rPr>
              <w:fldChar w:fldCharType="separate"/>
            </w:r>
            <w:r w:rsidR="00FA7FDB" w:rsidRPr="007947E1">
              <w:rPr>
                <w:rFonts w:ascii="Arial" w:hAnsi="Arial" w:cs="Arial"/>
                <w:sz w:val="20"/>
                <w:szCs w:val="20"/>
              </w:rPr>
              <w:t>[2]</w:t>
            </w:r>
            <w:r w:rsidR="008A5D5C" w:rsidRPr="007947E1">
              <w:rPr>
                <w:rFonts w:ascii="Arial" w:hAnsi="Arial" w:cs="Arial"/>
              </w:rPr>
              <w:fldChar w:fldCharType="end"/>
            </w:r>
            <w:r w:rsidR="008A5D5C" w:rsidRPr="007947E1">
              <w:rPr>
                <w:rFonts w:ascii="Arial" w:hAnsi="Arial" w:cs="Arial"/>
                <w:sz w:val="20"/>
                <w:szCs w:val="20"/>
              </w:rPr>
              <w:t xml:space="preserve"> </w:t>
            </w:r>
            <w:r w:rsidR="002273FE" w:rsidRPr="007947E1">
              <w:rPr>
                <w:rFonts w:ascii="Arial" w:hAnsi="Arial" w:cs="Arial"/>
                <w:sz w:val="20"/>
                <w:szCs w:val="20"/>
              </w:rPr>
              <w:br/>
              <w:t>(base graph 1)</w:t>
            </w:r>
          </w:p>
        </w:tc>
        <w:tc>
          <w:tcPr>
            <w:tcW w:w="1417" w:type="dxa"/>
          </w:tcPr>
          <w:p w14:paraId="5569BC7B" w14:textId="076C07E4" w:rsidR="008848BB" w:rsidRPr="007947E1" w:rsidRDefault="001C78F5" w:rsidP="000D5AE4">
            <w:pPr>
              <w:rPr>
                <w:rFonts w:ascii="Arial" w:hAnsi="Arial" w:cs="Arial"/>
                <w:sz w:val="20"/>
                <w:szCs w:val="20"/>
              </w:rPr>
            </w:pPr>
            <w:r>
              <w:rPr>
                <w:rFonts w:ascii="Arial" w:hAnsi="Arial" w:cs="Arial"/>
                <w:sz w:val="20"/>
                <w:szCs w:val="20"/>
              </w:rPr>
              <w:t>Two</w:t>
            </w:r>
            <w:r w:rsidR="008848BB" w:rsidRPr="007947E1">
              <w:rPr>
                <w:rFonts w:ascii="Arial" w:hAnsi="Arial" w:cs="Arial"/>
                <w:sz w:val="20"/>
                <w:szCs w:val="20"/>
              </w:rPr>
              <w:t> Z=256 subblocks</w:t>
            </w:r>
          </w:p>
        </w:tc>
        <w:tc>
          <w:tcPr>
            <w:tcW w:w="1418" w:type="dxa"/>
          </w:tcPr>
          <w:p w14:paraId="54708C81" w14:textId="77777777" w:rsidR="008848BB" w:rsidRPr="007947E1" w:rsidRDefault="00533E20" w:rsidP="000D5AE4">
            <w:pPr>
              <w:rPr>
                <w:rFonts w:ascii="Arial" w:hAnsi="Arial" w:cs="Arial"/>
                <w:sz w:val="20"/>
                <w:szCs w:val="20"/>
              </w:rPr>
            </w:pPr>
            <w:r w:rsidRPr="007947E1">
              <w:rPr>
                <w:rFonts w:ascii="Arial" w:hAnsi="Arial" w:cs="Arial"/>
                <w:sz w:val="20"/>
                <w:szCs w:val="20"/>
              </w:rPr>
              <w:t>1.79</w:t>
            </w:r>
          </w:p>
        </w:tc>
        <w:tc>
          <w:tcPr>
            <w:tcW w:w="1275" w:type="dxa"/>
          </w:tcPr>
          <w:p w14:paraId="7CCB1830" w14:textId="77777777" w:rsidR="008848BB" w:rsidRPr="007947E1" w:rsidRDefault="00533E20" w:rsidP="000D5AE4">
            <w:pPr>
              <w:rPr>
                <w:rFonts w:ascii="Arial" w:hAnsi="Arial" w:cs="Arial"/>
                <w:sz w:val="20"/>
                <w:szCs w:val="20"/>
              </w:rPr>
            </w:pPr>
            <w:r w:rsidRPr="007947E1">
              <w:rPr>
                <w:rFonts w:ascii="Arial" w:hAnsi="Arial" w:cs="Arial"/>
                <w:sz w:val="20"/>
                <w:szCs w:val="20"/>
              </w:rPr>
              <w:t>12</w:t>
            </w:r>
          </w:p>
        </w:tc>
        <w:tc>
          <w:tcPr>
            <w:tcW w:w="993" w:type="dxa"/>
          </w:tcPr>
          <w:p w14:paraId="166BD5C9" w14:textId="77777777" w:rsidR="008848BB" w:rsidRPr="007947E1" w:rsidRDefault="00533E20" w:rsidP="000D5AE4">
            <w:pPr>
              <w:rPr>
                <w:rFonts w:ascii="Arial" w:hAnsi="Arial" w:cs="Arial"/>
                <w:sz w:val="20"/>
                <w:szCs w:val="20"/>
              </w:rPr>
            </w:pPr>
            <w:r w:rsidRPr="007947E1">
              <w:rPr>
                <w:rFonts w:ascii="Arial" w:hAnsi="Arial" w:cs="Arial"/>
                <w:sz w:val="20"/>
                <w:szCs w:val="20"/>
              </w:rPr>
              <w:t>4555</w:t>
            </w:r>
          </w:p>
        </w:tc>
        <w:tc>
          <w:tcPr>
            <w:tcW w:w="1134" w:type="dxa"/>
          </w:tcPr>
          <w:p w14:paraId="41F54CAC" w14:textId="543CA975" w:rsidR="008848BB" w:rsidRPr="007947E1" w:rsidRDefault="00E2295B" w:rsidP="000D5AE4">
            <w:pPr>
              <w:rPr>
                <w:rFonts w:ascii="Arial" w:hAnsi="Arial" w:cs="Arial"/>
                <w:sz w:val="20"/>
                <w:szCs w:val="20"/>
              </w:rPr>
            </w:pPr>
            <w:r w:rsidRPr="007947E1">
              <w:rPr>
                <w:rFonts w:ascii="Arial" w:hAnsi="Arial" w:cs="Arial"/>
                <w:color w:val="000000"/>
                <w:sz w:val="20"/>
                <w:szCs w:val="20"/>
              </w:rPr>
              <w:t>137 728</w:t>
            </w:r>
          </w:p>
        </w:tc>
      </w:tr>
      <w:tr w:rsidR="008848BB" w:rsidRPr="007947E1" w14:paraId="4574982A" w14:textId="77777777" w:rsidTr="00FD330D">
        <w:trPr>
          <w:jc w:val="center"/>
        </w:trPr>
        <w:tc>
          <w:tcPr>
            <w:tcW w:w="1555" w:type="dxa"/>
          </w:tcPr>
          <w:p w14:paraId="498AB9DA" w14:textId="1F920071" w:rsidR="008848BB" w:rsidRPr="007947E1" w:rsidRDefault="008848BB" w:rsidP="000D5AE4">
            <w:pPr>
              <w:rPr>
                <w:rFonts w:ascii="Arial" w:hAnsi="Arial" w:cs="Arial"/>
                <w:sz w:val="20"/>
                <w:szCs w:val="20"/>
              </w:rPr>
            </w:pPr>
            <w:r w:rsidRPr="007947E1">
              <w:rPr>
                <w:rFonts w:ascii="Arial" w:hAnsi="Arial" w:cs="Arial"/>
                <w:sz w:val="20"/>
                <w:szCs w:val="20"/>
              </w:rPr>
              <w:t>Samsung</w:t>
            </w:r>
            <w:r w:rsidR="004A633C" w:rsidRPr="007947E1">
              <w:rPr>
                <w:rFonts w:ascii="Arial" w:hAnsi="Arial" w:cs="Arial"/>
                <w:sz w:val="20"/>
                <w:szCs w:val="20"/>
              </w:rPr>
              <w:t xml:space="preserve"> </w:t>
            </w:r>
            <w:r w:rsidR="004A633C" w:rsidRPr="007947E1">
              <w:rPr>
                <w:rFonts w:ascii="Arial" w:hAnsi="Arial" w:cs="Arial"/>
              </w:rPr>
              <w:fldChar w:fldCharType="begin"/>
            </w:r>
            <w:r w:rsidR="004A633C" w:rsidRPr="007947E1">
              <w:rPr>
                <w:rFonts w:ascii="Arial" w:hAnsi="Arial" w:cs="Arial"/>
                <w:sz w:val="20"/>
                <w:szCs w:val="20"/>
              </w:rPr>
              <w:instrText xml:space="preserve"> REF _Ref474168679 \n \h </w:instrText>
            </w:r>
            <w:r w:rsidR="003F5094" w:rsidRPr="007947E1">
              <w:rPr>
                <w:rFonts w:ascii="Arial" w:hAnsi="Arial" w:cs="Arial"/>
                <w:sz w:val="20"/>
                <w:szCs w:val="20"/>
              </w:rPr>
              <w:instrText xml:space="preserve"> \* MERGEFORMAT </w:instrText>
            </w:r>
            <w:r w:rsidR="004A633C" w:rsidRPr="007947E1">
              <w:rPr>
                <w:rFonts w:ascii="Arial" w:hAnsi="Arial" w:cs="Arial"/>
              </w:rPr>
            </w:r>
            <w:r w:rsidR="004A633C" w:rsidRPr="007947E1">
              <w:rPr>
                <w:rFonts w:ascii="Arial" w:hAnsi="Arial" w:cs="Arial"/>
              </w:rPr>
              <w:fldChar w:fldCharType="separate"/>
            </w:r>
            <w:r w:rsidR="00FA7FDB" w:rsidRPr="007947E1">
              <w:rPr>
                <w:rFonts w:ascii="Arial" w:hAnsi="Arial" w:cs="Arial"/>
                <w:sz w:val="20"/>
                <w:szCs w:val="20"/>
              </w:rPr>
              <w:t>[6]</w:t>
            </w:r>
            <w:r w:rsidR="004A633C" w:rsidRPr="007947E1">
              <w:rPr>
                <w:rFonts w:ascii="Arial" w:hAnsi="Arial" w:cs="Arial"/>
              </w:rPr>
              <w:fldChar w:fldCharType="end"/>
            </w:r>
          </w:p>
        </w:tc>
        <w:tc>
          <w:tcPr>
            <w:tcW w:w="1417" w:type="dxa"/>
          </w:tcPr>
          <w:p w14:paraId="6A08B948" w14:textId="2571D711" w:rsidR="008848BB" w:rsidRPr="007947E1" w:rsidRDefault="001C78F5" w:rsidP="000D5AE4">
            <w:pPr>
              <w:rPr>
                <w:rFonts w:ascii="Arial" w:hAnsi="Arial" w:cs="Arial"/>
                <w:sz w:val="20"/>
                <w:szCs w:val="20"/>
              </w:rPr>
            </w:pPr>
            <w:r>
              <w:rPr>
                <w:rFonts w:ascii="Arial" w:hAnsi="Arial" w:cs="Arial"/>
                <w:sz w:val="20"/>
                <w:szCs w:val="20"/>
              </w:rPr>
              <w:t>Two</w:t>
            </w:r>
            <w:r w:rsidR="008848BB" w:rsidRPr="007947E1">
              <w:rPr>
                <w:rFonts w:ascii="Arial" w:hAnsi="Arial" w:cs="Arial"/>
                <w:sz w:val="20"/>
                <w:szCs w:val="20"/>
              </w:rPr>
              <w:t> Z=256 subblocks</w:t>
            </w:r>
          </w:p>
        </w:tc>
        <w:tc>
          <w:tcPr>
            <w:tcW w:w="1418" w:type="dxa"/>
          </w:tcPr>
          <w:p w14:paraId="6BB8FE3B" w14:textId="77777777" w:rsidR="008848BB" w:rsidRPr="007947E1" w:rsidRDefault="00DC3481" w:rsidP="000D5AE4">
            <w:pPr>
              <w:rPr>
                <w:rFonts w:ascii="Arial" w:hAnsi="Arial" w:cs="Arial"/>
                <w:sz w:val="20"/>
                <w:szCs w:val="20"/>
              </w:rPr>
            </w:pPr>
            <w:r w:rsidRPr="007947E1">
              <w:rPr>
                <w:rFonts w:ascii="Arial" w:hAnsi="Arial" w:cs="Arial"/>
                <w:sz w:val="20"/>
                <w:szCs w:val="20"/>
              </w:rPr>
              <w:t>3.9</w:t>
            </w:r>
          </w:p>
        </w:tc>
        <w:tc>
          <w:tcPr>
            <w:tcW w:w="1275" w:type="dxa"/>
          </w:tcPr>
          <w:p w14:paraId="32FE2009" w14:textId="77777777" w:rsidR="008848BB" w:rsidRPr="007947E1" w:rsidRDefault="00DC3481" w:rsidP="000D5AE4">
            <w:pPr>
              <w:rPr>
                <w:rFonts w:ascii="Arial" w:hAnsi="Arial" w:cs="Arial"/>
                <w:sz w:val="20"/>
                <w:szCs w:val="20"/>
              </w:rPr>
            </w:pPr>
            <w:r w:rsidRPr="007947E1">
              <w:rPr>
                <w:rFonts w:ascii="Arial" w:hAnsi="Arial" w:cs="Arial"/>
                <w:sz w:val="20"/>
                <w:szCs w:val="20"/>
              </w:rPr>
              <w:t>6</w:t>
            </w:r>
          </w:p>
        </w:tc>
        <w:tc>
          <w:tcPr>
            <w:tcW w:w="993" w:type="dxa"/>
          </w:tcPr>
          <w:p w14:paraId="5A1FC3D2" w14:textId="77777777" w:rsidR="008848BB" w:rsidRPr="007947E1" w:rsidRDefault="00DC3481" w:rsidP="000D5AE4">
            <w:pPr>
              <w:rPr>
                <w:rFonts w:ascii="Arial" w:hAnsi="Arial" w:cs="Arial"/>
                <w:sz w:val="20"/>
                <w:szCs w:val="20"/>
              </w:rPr>
            </w:pPr>
            <w:r w:rsidRPr="007947E1">
              <w:rPr>
                <w:rFonts w:ascii="Arial" w:hAnsi="Arial" w:cs="Arial"/>
                <w:sz w:val="20"/>
                <w:szCs w:val="20"/>
              </w:rPr>
              <w:t>2100</w:t>
            </w:r>
          </w:p>
        </w:tc>
        <w:tc>
          <w:tcPr>
            <w:tcW w:w="1134" w:type="dxa"/>
          </w:tcPr>
          <w:p w14:paraId="391C5B06" w14:textId="3807FACA" w:rsidR="00E2295B" w:rsidRPr="007947E1" w:rsidRDefault="00E2295B" w:rsidP="00E2295B">
            <w:pPr>
              <w:spacing w:after="0"/>
              <w:rPr>
                <w:rFonts w:ascii="Arial" w:hAnsi="Arial" w:cs="Arial"/>
                <w:sz w:val="20"/>
                <w:szCs w:val="20"/>
                <w:lang w:val="en-US" w:eastAsia="sv-SE"/>
              </w:rPr>
            </w:pPr>
            <w:r w:rsidRPr="007947E1">
              <w:rPr>
                <w:rFonts w:ascii="Arial" w:hAnsi="Arial" w:cs="Arial"/>
                <w:color w:val="000000"/>
                <w:sz w:val="20"/>
                <w:szCs w:val="20"/>
              </w:rPr>
              <w:t>155 392</w:t>
            </w:r>
          </w:p>
          <w:p w14:paraId="0FA8453B" w14:textId="77777777" w:rsidR="008848BB" w:rsidRPr="007947E1" w:rsidRDefault="008848BB" w:rsidP="000D5AE4">
            <w:pPr>
              <w:rPr>
                <w:rFonts w:ascii="Arial" w:hAnsi="Arial" w:cs="Arial"/>
                <w:sz w:val="20"/>
                <w:szCs w:val="20"/>
              </w:rPr>
            </w:pPr>
          </w:p>
        </w:tc>
      </w:tr>
      <w:tr w:rsidR="008848BB" w:rsidRPr="007947E1" w14:paraId="250E185E" w14:textId="77777777" w:rsidTr="00FD330D">
        <w:trPr>
          <w:jc w:val="center"/>
        </w:trPr>
        <w:tc>
          <w:tcPr>
            <w:tcW w:w="1555" w:type="dxa"/>
          </w:tcPr>
          <w:p w14:paraId="24FE51C9" w14:textId="3F27A30D" w:rsidR="008848BB" w:rsidRPr="007947E1" w:rsidRDefault="008848BB" w:rsidP="000D5AE4">
            <w:pPr>
              <w:rPr>
                <w:rFonts w:ascii="Arial" w:hAnsi="Arial" w:cs="Arial"/>
                <w:sz w:val="20"/>
                <w:szCs w:val="20"/>
              </w:rPr>
            </w:pPr>
            <w:r w:rsidRPr="007947E1">
              <w:rPr>
                <w:rFonts w:ascii="Arial" w:hAnsi="Arial" w:cs="Arial"/>
                <w:sz w:val="20"/>
                <w:szCs w:val="20"/>
              </w:rPr>
              <w:t xml:space="preserve">Qualcomm </w:t>
            </w:r>
            <w:r w:rsidR="004A633C" w:rsidRPr="007947E1">
              <w:rPr>
                <w:rFonts w:ascii="Arial" w:hAnsi="Arial" w:cs="Arial"/>
              </w:rPr>
              <w:fldChar w:fldCharType="begin"/>
            </w:r>
            <w:r w:rsidR="004A633C" w:rsidRPr="007947E1">
              <w:rPr>
                <w:rFonts w:ascii="Arial" w:hAnsi="Arial" w:cs="Arial"/>
                <w:sz w:val="20"/>
                <w:szCs w:val="20"/>
              </w:rPr>
              <w:instrText xml:space="preserve"> REF _Ref474168696 \n \h </w:instrText>
            </w:r>
            <w:r w:rsidR="003F5094" w:rsidRPr="007947E1">
              <w:rPr>
                <w:rFonts w:ascii="Arial" w:hAnsi="Arial" w:cs="Arial"/>
                <w:sz w:val="20"/>
                <w:szCs w:val="20"/>
              </w:rPr>
              <w:instrText xml:space="preserve"> \* MERGEFORMAT </w:instrText>
            </w:r>
            <w:r w:rsidR="004A633C" w:rsidRPr="007947E1">
              <w:rPr>
                <w:rFonts w:ascii="Arial" w:hAnsi="Arial" w:cs="Arial"/>
              </w:rPr>
            </w:r>
            <w:r w:rsidR="004A633C" w:rsidRPr="007947E1">
              <w:rPr>
                <w:rFonts w:ascii="Arial" w:hAnsi="Arial" w:cs="Arial"/>
              </w:rPr>
              <w:fldChar w:fldCharType="separate"/>
            </w:r>
            <w:r w:rsidR="00FA7FDB" w:rsidRPr="007947E1">
              <w:rPr>
                <w:rFonts w:ascii="Arial" w:hAnsi="Arial" w:cs="Arial"/>
                <w:sz w:val="20"/>
                <w:szCs w:val="20"/>
              </w:rPr>
              <w:t>[5]</w:t>
            </w:r>
            <w:r w:rsidR="004A633C" w:rsidRPr="007947E1">
              <w:rPr>
                <w:rFonts w:ascii="Arial" w:hAnsi="Arial" w:cs="Arial"/>
              </w:rPr>
              <w:fldChar w:fldCharType="end"/>
            </w:r>
            <w:r w:rsidR="004A633C" w:rsidRPr="007947E1">
              <w:rPr>
                <w:rFonts w:ascii="Arial" w:hAnsi="Arial" w:cs="Arial"/>
                <w:sz w:val="20"/>
                <w:szCs w:val="20"/>
              </w:rPr>
              <w:t xml:space="preserve"> </w:t>
            </w:r>
            <w:r w:rsidRPr="007947E1">
              <w:rPr>
                <w:rFonts w:ascii="Arial" w:hAnsi="Arial" w:cs="Arial"/>
                <w:sz w:val="20"/>
                <w:szCs w:val="20"/>
              </w:rPr>
              <w:t>(</w:t>
            </w:r>
            <w:r w:rsidR="00496A54" w:rsidRPr="007947E1">
              <w:rPr>
                <w:rFonts w:ascii="Arial" w:hAnsi="Arial" w:cs="Arial"/>
                <w:sz w:val="20"/>
                <w:szCs w:val="20"/>
              </w:rPr>
              <w:t>high</w:t>
            </w:r>
            <w:r w:rsidRPr="007947E1">
              <w:rPr>
                <w:rFonts w:ascii="Arial" w:hAnsi="Arial" w:cs="Arial"/>
                <w:sz w:val="20"/>
                <w:szCs w:val="20"/>
              </w:rPr>
              <w:t xml:space="preserve"> family)</w:t>
            </w:r>
          </w:p>
        </w:tc>
        <w:tc>
          <w:tcPr>
            <w:tcW w:w="1417" w:type="dxa"/>
          </w:tcPr>
          <w:p w14:paraId="4B944D48" w14:textId="316A8075" w:rsidR="008848BB" w:rsidRPr="007947E1" w:rsidRDefault="001C78F5" w:rsidP="000D5AE4">
            <w:pPr>
              <w:rPr>
                <w:rFonts w:ascii="Arial" w:hAnsi="Arial" w:cs="Arial"/>
                <w:sz w:val="20"/>
                <w:szCs w:val="20"/>
              </w:rPr>
            </w:pPr>
            <w:r>
              <w:rPr>
                <w:rFonts w:ascii="Arial" w:hAnsi="Arial" w:cs="Arial"/>
                <w:sz w:val="20"/>
                <w:szCs w:val="20"/>
              </w:rPr>
              <w:t>One Z=</w:t>
            </w:r>
            <w:r w:rsidR="008848BB" w:rsidRPr="007947E1">
              <w:rPr>
                <w:rFonts w:ascii="Arial" w:hAnsi="Arial" w:cs="Arial"/>
                <w:sz w:val="20"/>
                <w:szCs w:val="20"/>
              </w:rPr>
              <w:t>3</w:t>
            </w:r>
            <w:r w:rsidR="00E35A5B" w:rsidRPr="007947E1">
              <w:rPr>
                <w:rFonts w:ascii="Arial" w:hAnsi="Arial" w:cs="Arial"/>
                <w:sz w:val="20"/>
                <w:szCs w:val="20"/>
              </w:rPr>
              <w:t>20</w:t>
            </w:r>
            <w:r w:rsidR="008848BB" w:rsidRPr="007947E1">
              <w:rPr>
                <w:rFonts w:ascii="Arial" w:hAnsi="Arial" w:cs="Arial"/>
                <w:sz w:val="20"/>
                <w:szCs w:val="20"/>
              </w:rPr>
              <w:t xml:space="preserve"> subblock</w:t>
            </w:r>
          </w:p>
        </w:tc>
        <w:tc>
          <w:tcPr>
            <w:tcW w:w="1418" w:type="dxa"/>
          </w:tcPr>
          <w:p w14:paraId="1365A504" w14:textId="77777777" w:rsidR="008848BB" w:rsidRPr="007947E1" w:rsidRDefault="00496A54" w:rsidP="000D5AE4">
            <w:pPr>
              <w:rPr>
                <w:rFonts w:ascii="Arial" w:hAnsi="Arial" w:cs="Arial"/>
                <w:sz w:val="20"/>
                <w:szCs w:val="20"/>
              </w:rPr>
            </w:pPr>
            <w:r w:rsidRPr="007947E1">
              <w:rPr>
                <w:rFonts w:ascii="Arial" w:hAnsi="Arial" w:cs="Arial"/>
                <w:sz w:val="20"/>
                <w:szCs w:val="20"/>
              </w:rPr>
              <w:t>1.8</w:t>
            </w:r>
          </w:p>
        </w:tc>
        <w:tc>
          <w:tcPr>
            <w:tcW w:w="1275" w:type="dxa"/>
          </w:tcPr>
          <w:p w14:paraId="3D784679" w14:textId="77777777" w:rsidR="008848BB" w:rsidRPr="007947E1" w:rsidRDefault="00496A54" w:rsidP="000D5AE4">
            <w:pPr>
              <w:rPr>
                <w:rFonts w:ascii="Arial" w:hAnsi="Arial" w:cs="Arial"/>
                <w:sz w:val="20"/>
                <w:szCs w:val="20"/>
              </w:rPr>
            </w:pPr>
            <w:r w:rsidRPr="007947E1">
              <w:rPr>
                <w:rFonts w:ascii="Arial" w:hAnsi="Arial" w:cs="Arial"/>
                <w:sz w:val="20"/>
                <w:szCs w:val="20"/>
              </w:rPr>
              <w:t>12</w:t>
            </w:r>
          </w:p>
        </w:tc>
        <w:tc>
          <w:tcPr>
            <w:tcW w:w="993" w:type="dxa"/>
          </w:tcPr>
          <w:p w14:paraId="4A345664" w14:textId="77777777" w:rsidR="008848BB" w:rsidRPr="007947E1" w:rsidRDefault="00496A54" w:rsidP="000D5AE4">
            <w:pPr>
              <w:rPr>
                <w:rFonts w:ascii="Arial" w:hAnsi="Arial" w:cs="Arial"/>
                <w:sz w:val="20"/>
                <w:szCs w:val="20"/>
              </w:rPr>
            </w:pPr>
            <w:r w:rsidRPr="007947E1">
              <w:rPr>
                <w:rFonts w:ascii="Arial" w:hAnsi="Arial" w:cs="Arial"/>
                <w:sz w:val="20"/>
                <w:szCs w:val="20"/>
              </w:rPr>
              <w:t>4545</w:t>
            </w:r>
          </w:p>
        </w:tc>
        <w:tc>
          <w:tcPr>
            <w:tcW w:w="1134" w:type="dxa"/>
          </w:tcPr>
          <w:p w14:paraId="54E30A47" w14:textId="021BEA63" w:rsidR="008848BB" w:rsidRPr="007947E1" w:rsidRDefault="00E2295B" w:rsidP="006D5D90">
            <w:pPr>
              <w:spacing w:after="0"/>
              <w:rPr>
                <w:rFonts w:ascii="Arial" w:hAnsi="Arial" w:cs="Arial"/>
                <w:sz w:val="20"/>
                <w:szCs w:val="20"/>
                <w:lang w:val="sv-SE" w:eastAsia="sv-SE"/>
              </w:rPr>
            </w:pPr>
            <w:r w:rsidRPr="007947E1">
              <w:rPr>
                <w:rFonts w:ascii="Arial" w:hAnsi="Arial" w:cs="Arial"/>
                <w:color w:val="000000"/>
                <w:sz w:val="20"/>
                <w:szCs w:val="20"/>
              </w:rPr>
              <w:t>141 824</w:t>
            </w:r>
          </w:p>
        </w:tc>
      </w:tr>
      <w:tr w:rsidR="008848BB" w:rsidRPr="007947E1" w14:paraId="155D8873" w14:textId="77777777" w:rsidTr="00FD330D">
        <w:trPr>
          <w:jc w:val="center"/>
        </w:trPr>
        <w:tc>
          <w:tcPr>
            <w:tcW w:w="1555" w:type="dxa"/>
          </w:tcPr>
          <w:p w14:paraId="28C98812" w14:textId="25518AD8" w:rsidR="008848BB" w:rsidRPr="007947E1" w:rsidRDefault="001C78F5" w:rsidP="000D5AE4">
            <w:pPr>
              <w:rPr>
                <w:rFonts w:ascii="Arial" w:hAnsi="Arial" w:cs="Arial"/>
                <w:sz w:val="20"/>
                <w:szCs w:val="20"/>
              </w:rPr>
            </w:pPr>
            <w:r>
              <w:rPr>
                <w:rFonts w:ascii="Arial" w:hAnsi="Arial" w:cs="Arial"/>
                <w:sz w:val="20"/>
                <w:szCs w:val="20"/>
              </w:rPr>
              <w:t>Media</w:t>
            </w:r>
            <w:r w:rsidR="008848BB" w:rsidRPr="007947E1">
              <w:rPr>
                <w:rFonts w:ascii="Arial" w:hAnsi="Arial" w:cs="Arial"/>
                <w:sz w:val="20"/>
                <w:szCs w:val="20"/>
              </w:rPr>
              <w:t>Tek</w:t>
            </w:r>
            <w:r w:rsidR="007D25BB" w:rsidRPr="007947E1">
              <w:rPr>
                <w:rFonts w:ascii="Arial" w:hAnsi="Arial" w:cs="Arial"/>
                <w:sz w:val="20"/>
                <w:szCs w:val="20"/>
              </w:rPr>
              <w:t xml:space="preserve"> </w:t>
            </w:r>
            <w:r w:rsidR="007D25BB" w:rsidRPr="007947E1">
              <w:rPr>
                <w:rFonts w:ascii="Arial" w:hAnsi="Arial" w:cs="Arial"/>
              </w:rPr>
              <w:fldChar w:fldCharType="begin"/>
            </w:r>
            <w:r w:rsidR="007D25BB" w:rsidRPr="007947E1">
              <w:rPr>
                <w:rFonts w:ascii="Arial" w:hAnsi="Arial" w:cs="Arial"/>
                <w:sz w:val="20"/>
                <w:szCs w:val="20"/>
              </w:rPr>
              <w:instrText xml:space="preserve"> REF _Ref473797412 \w \h </w:instrText>
            </w:r>
            <w:r w:rsidR="003F5094" w:rsidRPr="007947E1">
              <w:rPr>
                <w:rFonts w:ascii="Arial" w:hAnsi="Arial" w:cs="Arial"/>
                <w:sz w:val="20"/>
                <w:szCs w:val="20"/>
              </w:rPr>
              <w:instrText xml:space="preserve"> \* MERGEFORMAT </w:instrText>
            </w:r>
            <w:r w:rsidR="007D25BB" w:rsidRPr="007947E1">
              <w:rPr>
                <w:rFonts w:ascii="Arial" w:hAnsi="Arial" w:cs="Arial"/>
              </w:rPr>
            </w:r>
            <w:r w:rsidR="007D25BB" w:rsidRPr="007947E1">
              <w:rPr>
                <w:rFonts w:ascii="Arial" w:hAnsi="Arial" w:cs="Arial"/>
              </w:rPr>
              <w:fldChar w:fldCharType="separate"/>
            </w:r>
            <w:r w:rsidR="00FA7FDB" w:rsidRPr="007947E1">
              <w:rPr>
                <w:rFonts w:ascii="Arial" w:hAnsi="Arial" w:cs="Arial"/>
                <w:sz w:val="20"/>
                <w:szCs w:val="20"/>
              </w:rPr>
              <w:t>[4]</w:t>
            </w:r>
            <w:r w:rsidR="007D25BB" w:rsidRPr="007947E1">
              <w:rPr>
                <w:rFonts w:ascii="Arial" w:hAnsi="Arial" w:cs="Arial"/>
              </w:rPr>
              <w:fldChar w:fldCharType="end"/>
            </w:r>
            <w:r w:rsidR="008848BB" w:rsidRPr="007947E1">
              <w:rPr>
                <w:rFonts w:ascii="Arial" w:hAnsi="Arial" w:cs="Arial"/>
                <w:sz w:val="20"/>
                <w:szCs w:val="20"/>
              </w:rPr>
              <w:t xml:space="preserve"> </w:t>
            </w:r>
          </w:p>
        </w:tc>
        <w:tc>
          <w:tcPr>
            <w:tcW w:w="1417" w:type="dxa"/>
          </w:tcPr>
          <w:p w14:paraId="5675DDAC" w14:textId="758D8641" w:rsidR="008848BB" w:rsidRPr="007947E1" w:rsidRDefault="001C78F5" w:rsidP="000D5AE4">
            <w:pPr>
              <w:rPr>
                <w:rFonts w:ascii="Arial" w:hAnsi="Arial" w:cs="Arial"/>
                <w:sz w:val="20"/>
                <w:szCs w:val="20"/>
              </w:rPr>
            </w:pPr>
            <w:r>
              <w:rPr>
                <w:rFonts w:ascii="Arial" w:hAnsi="Arial" w:cs="Arial"/>
                <w:sz w:val="20"/>
                <w:szCs w:val="20"/>
              </w:rPr>
              <w:t>One</w:t>
            </w:r>
            <w:r w:rsidR="008848BB" w:rsidRPr="007947E1">
              <w:rPr>
                <w:rFonts w:ascii="Arial" w:hAnsi="Arial" w:cs="Arial"/>
                <w:sz w:val="20"/>
                <w:szCs w:val="20"/>
              </w:rPr>
              <w:t xml:space="preserve"> Z=512 subblock</w:t>
            </w:r>
          </w:p>
        </w:tc>
        <w:tc>
          <w:tcPr>
            <w:tcW w:w="1418" w:type="dxa"/>
          </w:tcPr>
          <w:p w14:paraId="02C6061A" w14:textId="77777777" w:rsidR="008848BB" w:rsidRPr="007947E1" w:rsidRDefault="00533E20" w:rsidP="000D5AE4">
            <w:pPr>
              <w:rPr>
                <w:rFonts w:ascii="Arial" w:hAnsi="Arial" w:cs="Arial"/>
                <w:sz w:val="20"/>
                <w:szCs w:val="20"/>
              </w:rPr>
            </w:pPr>
            <w:r w:rsidRPr="007947E1">
              <w:rPr>
                <w:rFonts w:ascii="Arial" w:hAnsi="Arial" w:cs="Arial"/>
                <w:sz w:val="20"/>
                <w:szCs w:val="20"/>
              </w:rPr>
              <w:t>2.88</w:t>
            </w:r>
          </w:p>
        </w:tc>
        <w:tc>
          <w:tcPr>
            <w:tcW w:w="1275" w:type="dxa"/>
          </w:tcPr>
          <w:p w14:paraId="01E4B52B" w14:textId="77777777" w:rsidR="008848BB" w:rsidRPr="007947E1" w:rsidRDefault="00533E20" w:rsidP="000D5AE4">
            <w:pPr>
              <w:rPr>
                <w:rFonts w:ascii="Arial" w:hAnsi="Arial" w:cs="Arial"/>
                <w:sz w:val="20"/>
                <w:szCs w:val="20"/>
              </w:rPr>
            </w:pPr>
            <w:r w:rsidRPr="007947E1">
              <w:rPr>
                <w:rFonts w:ascii="Arial" w:hAnsi="Arial" w:cs="Arial"/>
                <w:sz w:val="20"/>
                <w:szCs w:val="20"/>
              </w:rPr>
              <w:t>7</w:t>
            </w:r>
          </w:p>
        </w:tc>
        <w:tc>
          <w:tcPr>
            <w:tcW w:w="993" w:type="dxa"/>
          </w:tcPr>
          <w:p w14:paraId="3E06DC0F" w14:textId="77777777" w:rsidR="008848BB" w:rsidRPr="007947E1" w:rsidRDefault="00533E20" w:rsidP="000D5AE4">
            <w:pPr>
              <w:rPr>
                <w:rFonts w:ascii="Arial" w:hAnsi="Arial" w:cs="Arial"/>
                <w:sz w:val="20"/>
                <w:szCs w:val="20"/>
              </w:rPr>
            </w:pPr>
            <w:r w:rsidRPr="007947E1">
              <w:rPr>
                <w:rFonts w:ascii="Arial" w:hAnsi="Arial" w:cs="Arial"/>
                <w:sz w:val="20"/>
                <w:szCs w:val="20"/>
              </w:rPr>
              <w:t>2840</w:t>
            </w:r>
          </w:p>
        </w:tc>
        <w:tc>
          <w:tcPr>
            <w:tcW w:w="1134" w:type="dxa"/>
          </w:tcPr>
          <w:p w14:paraId="28350715" w14:textId="03F1E7A8" w:rsidR="008848BB" w:rsidRPr="007947E1" w:rsidRDefault="00E2295B" w:rsidP="000D5AE4">
            <w:pPr>
              <w:rPr>
                <w:rFonts w:ascii="Arial" w:hAnsi="Arial" w:cs="Arial"/>
                <w:sz w:val="20"/>
                <w:szCs w:val="20"/>
              </w:rPr>
            </w:pPr>
            <w:r w:rsidRPr="007947E1">
              <w:rPr>
                <w:rFonts w:ascii="Arial" w:hAnsi="Arial" w:cs="Arial"/>
                <w:color w:val="000000"/>
                <w:sz w:val="20"/>
                <w:szCs w:val="20"/>
              </w:rPr>
              <w:t>164 736</w:t>
            </w:r>
          </w:p>
        </w:tc>
      </w:tr>
    </w:tbl>
    <w:p w14:paraId="579EC9CB" w14:textId="5573E076" w:rsidR="008848BB" w:rsidRPr="003F5094" w:rsidRDefault="008848BB">
      <w:pPr>
        <w:rPr>
          <w:rFonts w:ascii="Arial" w:hAnsi="Arial" w:cs="Arial"/>
        </w:rPr>
      </w:pPr>
    </w:p>
    <w:p w14:paraId="01B05454" w14:textId="77777777" w:rsidR="00435F27" w:rsidRPr="003F5094" w:rsidRDefault="00435F27">
      <w:pPr>
        <w:rPr>
          <w:rFonts w:ascii="Arial" w:hAnsi="Arial" w:cs="Arial"/>
        </w:rPr>
      </w:pPr>
    </w:p>
    <w:p w14:paraId="649FDD5A" w14:textId="10A43D45" w:rsidR="002B7B2C" w:rsidRPr="003F5094" w:rsidRDefault="00B61914" w:rsidP="002B7B2C">
      <w:pPr>
        <w:pStyle w:val="Heading1"/>
      </w:pPr>
      <w:r>
        <w:t>Updated code parameters</w:t>
      </w:r>
    </w:p>
    <w:p w14:paraId="63FBA06F" w14:textId="41A0AC1B" w:rsidR="00576BD5" w:rsidRPr="003F5094" w:rsidRDefault="00576BD5" w:rsidP="002B7B2C">
      <w:pPr>
        <w:rPr>
          <w:rFonts w:ascii="Arial" w:hAnsi="Arial" w:cs="Arial"/>
        </w:rPr>
      </w:pPr>
      <w:r w:rsidRPr="003F5094">
        <w:rPr>
          <w:rFonts w:ascii="Arial" w:hAnsi="Arial" w:cs="Arial"/>
        </w:rPr>
        <w:t>As described in Section</w:t>
      </w:r>
      <w:r w:rsidR="00521F26" w:rsidRPr="003F5094">
        <w:rPr>
          <w:rFonts w:ascii="Arial" w:hAnsi="Arial" w:cs="Arial"/>
        </w:rPr>
        <w:t xml:space="preserve"> </w:t>
      </w:r>
      <w:r w:rsidR="00521F26" w:rsidRPr="003F5094">
        <w:rPr>
          <w:rFonts w:ascii="Arial" w:hAnsi="Arial" w:cs="Arial"/>
        </w:rPr>
        <w:fldChar w:fldCharType="begin"/>
      </w:r>
      <w:r w:rsidR="00521F26" w:rsidRPr="003F5094">
        <w:rPr>
          <w:rFonts w:ascii="Arial" w:hAnsi="Arial" w:cs="Arial"/>
        </w:rPr>
        <w:instrText xml:space="preserve"> REF _Ref474192288 \r \h </w:instrText>
      </w:r>
      <w:r w:rsidR="003F5094">
        <w:rPr>
          <w:rFonts w:ascii="Arial" w:hAnsi="Arial" w:cs="Arial"/>
        </w:rPr>
        <w:instrText xml:space="preserve"> \* MERGEFORMAT </w:instrText>
      </w:r>
      <w:r w:rsidR="00521F26" w:rsidRPr="003F5094">
        <w:rPr>
          <w:rFonts w:ascii="Arial" w:hAnsi="Arial" w:cs="Arial"/>
        </w:rPr>
      </w:r>
      <w:r w:rsidR="00521F26" w:rsidRPr="003F5094">
        <w:rPr>
          <w:rFonts w:ascii="Arial" w:hAnsi="Arial" w:cs="Arial"/>
        </w:rPr>
        <w:fldChar w:fldCharType="separate"/>
      </w:r>
      <w:r w:rsidR="00FA7FDB" w:rsidRPr="003F5094">
        <w:rPr>
          <w:rFonts w:ascii="Arial" w:hAnsi="Arial" w:cs="Arial"/>
        </w:rPr>
        <w:t>3</w:t>
      </w:r>
      <w:r w:rsidR="00521F26" w:rsidRPr="003F5094">
        <w:rPr>
          <w:rFonts w:ascii="Arial" w:hAnsi="Arial" w:cs="Arial"/>
        </w:rPr>
        <w:fldChar w:fldCharType="end"/>
      </w:r>
      <w:r w:rsidRPr="003F5094">
        <w:rPr>
          <w:rFonts w:ascii="Arial" w:hAnsi="Arial" w:cs="Arial"/>
        </w:rPr>
        <w:t>, the throughput increases with increasing lifting size Z. To achieve a higher throughput</w:t>
      </w:r>
      <w:r w:rsidR="00521F26" w:rsidRPr="003F5094">
        <w:rPr>
          <w:rFonts w:ascii="Arial" w:hAnsi="Arial" w:cs="Arial"/>
        </w:rPr>
        <w:t xml:space="preserve"> and reduce the latency</w:t>
      </w:r>
      <w:r w:rsidRPr="003F5094">
        <w:rPr>
          <w:rFonts w:ascii="Arial" w:hAnsi="Arial" w:cs="Arial"/>
        </w:rPr>
        <w:t xml:space="preserve">, </w:t>
      </w:r>
      <w:r w:rsidR="00521F26" w:rsidRPr="003F5094">
        <w:rPr>
          <w:rFonts w:ascii="Arial" w:hAnsi="Arial" w:cs="Arial"/>
        </w:rPr>
        <w:t xml:space="preserve">base graph 1 proposed in </w:t>
      </w:r>
      <w:r w:rsidR="00521F26" w:rsidRPr="003F5094">
        <w:rPr>
          <w:rFonts w:ascii="Arial" w:hAnsi="Arial" w:cs="Arial"/>
        </w:rPr>
        <w:fldChar w:fldCharType="begin"/>
      </w:r>
      <w:r w:rsidR="00521F26" w:rsidRPr="003F5094">
        <w:rPr>
          <w:rFonts w:ascii="Arial" w:hAnsi="Arial" w:cs="Arial"/>
        </w:rPr>
        <w:instrText xml:space="preserve"> REF _Ref474189802 \r \h </w:instrText>
      </w:r>
      <w:r w:rsidR="003F5094">
        <w:rPr>
          <w:rFonts w:ascii="Arial" w:hAnsi="Arial" w:cs="Arial"/>
        </w:rPr>
        <w:instrText xml:space="preserve"> \* MERGEFORMAT </w:instrText>
      </w:r>
      <w:r w:rsidR="00521F26" w:rsidRPr="003F5094">
        <w:rPr>
          <w:rFonts w:ascii="Arial" w:hAnsi="Arial" w:cs="Arial"/>
        </w:rPr>
      </w:r>
      <w:r w:rsidR="00521F26" w:rsidRPr="003F5094">
        <w:rPr>
          <w:rFonts w:ascii="Arial" w:hAnsi="Arial" w:cs="Arial"/>
        </w:rPr>
        <w:fldChar w:fldCharType="separate"/>
      </w:r>
      <w:r w:rsidR="00FA7FDB" w:rsidRPr="003F5094">
        <w:rPr>
          <w:rFonts w:ascii="Arial" w:hAnsi="Arial" w:cs="Arial"/>
        </w:rPr>
        <w:t>[2]</w:t>
      </w:r>
      <w:r w:rsidR="00521F26" w:rsidRPr="003F5094">
        <w:rPr>
          <w:rFonts w:ascii="Arial" w:hAnsi="Arial" w:cs="Arial"/>
        </w:rPr>
        <w:fldChar w:fldCharType="end"/>
      </w:r>
      <w:r w:rsidRPr="003F5094">
        <w:rPr>
          <w:rFonts w:ascii="Arial" w:hAnsi="Arial" w:cs="Arial"/>
        </w:rPr>
        <w:t xml:space="preserve"> </w:t>
      </w:r>
      <w:r w:rsidR="00C81596">
        <w:rPr>
          <w:rFonts w:ascii="Arial" w:hAnsi="Arial" w:cs="Arial"/>
        </w:rPr>
        <w:t xml:space="preserve">can be modified </w:t>
      </w:r>
      <w:r w:rsidRPr="003F5094">
        <w:rPr>
          <w:rFonts w:ascii="Arial" w:hAnsi="Arial" w:cs="Arial"/>
        </w:rPr>
        <w:t>to use Z</w:t>
      </w:r>
      <w:r w:rsidRPr="003F5094">
        <w:rPr>
          <w:rFonts w:ascii="Arial" w:hAnsi="Arial" w:cs="Arial"/>
          <w:vertAlign w:val="subscript"/>
        </w:rPr>
        <w:t>max</w:t>
      </w:r>
      <w:r w:rsidRPr="003F5094">
        <w:rPr>
          <w:rFonts w:ascii="Arial" w:hAnsi="Arial" w:cs="Arial"/>
        </w:rPr>
        <w:t>=512 (instead of Z</w:t>
      </w:r>
      <w:r w:rsidRPr="003F5094">
        <w:rPr>
          <w:rFonts w:ascii="Arial" w:hAnsi="Arial" w:cs="Arial"/>
          <w:vertAlign w:val="subscript"/>
        </w:rPr>
        <w:t>max</w:t>
      </w:r>
      <w:r w:rsidR="007D3D08">
        <w:rPr>
          <w:rFonts w:ascii="Arial" w:hAnsi="Arial" w:cs="Arial"/>
        </w:rPr>
        <w:t xml:space="preserve">=256), which is associated with </w:t>
      </w:r>
      <w:r w:rsidRPr="003F5094">
        <w:rPr>
          <w:rFonts w:ascii="Arial" w:hAnsi="Arial" w:cs="Arial"/>
        </w:rPr>
        <w:t xml:space="preserve">the </w:t>
      </w:r>
      <w:r w:rsidR="00FA7FDB" w:rsidRPr="003F5094">
        <w:rPr>
          <w:rFonts w:ascii="Arial" w:hAnsi="Arial" w:cs="Arial"/>
        </w:rPr>
        <w:t xml:space="preserve">agreed </w:t>
      </w:r>
      <w:r w:rsidRPr="003F5094">
        <w:rPr>
          <w:rFonts w:ascii="Arial" w:hAnsi="Arial" w:cs="Arial"/>
        </w:rPr>
        <w:t xml:space="preserve">maximum </w:t>
      </w:r>
      <w:r w:rsidR="00FA7FDB" w:rsidRPr="003F5094">
        <w:rPr>
          <w:rFonts w:ascii="Arial" w:hAnsi="Arial" w:cs="Arial"/>
        </w:rPr>
        <w:t xml:space="preserve">information </w:t>
      </w:r>
      <w:r w:rsidRPr="003F5094">
        <w:rPr>
          <w:rFonts w:ascii="Arial" w:hAnsi="Arial" w:cs="Arial"/>
        </w:rPr>
        <w:t xml:space="preserve">block length of 8 192 bits. </w:t>
      </w:r>
      <w:r w:rsidR="007D3D08">
        <w:rPr>
          <w:rFonts w:ascii="Arial" w:hAnsi="Arial" w:cs="Arial"/>
        </w:rPr>
        <w:t xml:space="preserve">Investigation shows that </w:t>
      </w:r>
      <w:r w:rsidRPr="003F5094">
        <w:rPr>
          <w:rFonts w:ascii="Arial" w:hAnsi="Arial" w:cs="Arial"/>
        </w:rPr>
        <w:t>t</w:t>
      </w:r>
      <w:r w:rsidR="00FA7FDB" w:rsidRPr="003F5094">
        <w:rPr>
          <w:rFonts w:ascii="Arial" w:hAnsi="Arial" w:cs="Arial"/>
        </w:rPr>
        <w:t>he performance loss due to the increased structure</w:t>
      </w:r>
      <w:r w:rsidRPr="003F5094">
        <w:rPr>
          <w:rFonts w:ascii="Arial" w:hAnsi="Arial" w:cs="Arial"/>
        </w:rPr>
        <w:t xml:space="preserve"> of the code to be very small.</w:t>
      </w:r>
    </w:p>
    <w:p w14:paraId="4C719ED8" w14:textId="77777777" w:rsidR="007D3D08" w:rsidRDefault="007D3D08" w:rsidP="002B7B2C">
      <w:pPr>
        <w:rPr>
          <w:rFonts w:ascii="Arial" w:hAnsi="Arial" w:cs="Arial"/>
        </w:rPr>
      </w:pPr>
      <w:r>
        <w:rPr>
          <w:rFonts w:ascii="Arial" w:hAnsi="Arial" w:cs="Arial"/>
        </w:rPr>
        <w:t xml:space="preserve">Together with an increase of </w:t>
      </w:r>
      <w:r w:rsidRPr="003F5094">
        <w:rPr>
          <w:rFonts w:ascii="Arial" w:hAnsi="Arial" w:cs="Arial"/>
        </w:rPr>
        <w:t>Z</w:t>
      </w:r>
      <w:r w:rsidRPr="003F5094">
        <w:rPr>
          <w:rFonts w:ascii="Arial" w:hAnsi="Arial" w:cs="Arial"/>
          <w:vertAlign w:val="subscript"/>
        </w:rPr>
        <w:t>max</w:t>
      </w:r>
      <w:r>
        <w:rPr>
          <w:rFonts w:ascii="Arial" w:hAnsi="Arial" w:cs="Arial"/>
        </w:rPr>
        <w:t xml:space="preserve">, the full set of Z values is updated accordingly. The full set of Z values is selected considering implementation efficiency, maximum shortening required, and good granularity coverage of the full range of information block size. </w:t>
      </w:r>
    </w:p>
    <w:p w14:paraId="4746B1E4" w14:textId="241BD849" w:rsidR="002B7B2C" w:rsidRDefault="00576BD5" w:rsidP="002B7B2C">
      <w:pPr>
        <w:rPr>
          <w:rFonts w:ascii="Arial" w:hAnsi="Arial" w:cs="Arial"/>
        </w:rPr>
      </w:pPr>
      <w:r w:rsidRPr="003F5094">
        <w:rPr>
          <w:rFonts w:ascii="Arial" w:hAnsi="Arial" w:cs="Arial"/>
        </w:rPr>
        <w:t xml:space="preserve">The parameters </w:t>
      </w:r>
      <w:r w:rsidR="00FA7FDB" w:rsidRPr="003F5094">
        <w:rPr>
          <w:rFonts w:ascii="Arial" w:hAnsi="Arial" w:cs="Arial"/>
        </w:rPr>
        <w:t>of the new set of base graphs are</w:t>
      </w:r>
      <w:r w:rsidRPr="003F5094">
        <w:rPr>
          <w:rFonts w:ascii="Arial" w:hAnsi="Arial" w:cs="Arial"/>
        </w:rPr>
        <w:t xml:space="preserve"> shown in </w:t>
      </w:r>
      <w:r w:rsidRPr="003F5094">
        <w:rPr>
          <w:rFonts w:ascii="Arial" w:hAnsi="Arial" w:cs="Arial"/>
        </w:rPr>
        <w:fldChar w:fldCharType="begin"/>
      </w:r>
      <w:r w:rsidRPr="003F5094">
        <w:rPr>
          <w:rFonts w:ascii="Arial" w:hAnsi="Arial" w:cs="Arial"/>
        </w:rPr>
        <w:instrText xml:space="preserve"> REF _Ref473983257 \h </w:instrText>
      </w:r>
      <w:r w:rsidR="003F5094">
        <w:rPr>
          <w:rFonts w:ascii="Arial" w:hAnsi="Arial" w:cs="Arial"/>
        </w:rPr>
        <w:instrText xml:space="preserve"> \* MERGEFORMAT </w:instrText>
      </w:r>
      <w:r w:rsidRPr="003F5094">
        <w:rPr>
          <w:rFonts w:ascii="Arial" w:hAnsi="Arial" w:cs="Arial"/>
        </w:rPr>
      </w:r>
      <w:r w:rsidRPr="003F5094">
        <w:rPr>
          <w:rFonts w:ascii="Arial" w:hAnsi="Arial" w:cs="Arial"/>
        </w:rPr>
        <w:fldChar w:fldCharType="separate"/>
      </w:r>
      <w:r w:rsidR="00FA7FDB" w:rsidRPr="003F5094">
        <w:rPr>
          <w:rFonts w:ascii="Arial" w:hAnsi="Arial" w:cs="Arial"/>
        </w:rPr>
        <w:t xml:space="preserve">Table </w:t>
      </w:r>
      <w:r w:rsidR="00FA7FDB" w:rsidRPr="003F5094">
        <w:rPr>
          <w:rFonts w:ascii="Arial" w:hAnsi="Arial" w:cs="Arial"/>
          <w:noProof/>
        </w:rPr>
        <w:t>3</w:t>
      </w:r>
      <w:r w:rsidRPr="003F5094">
        <w:rPr>
          <w:rFonts w:ascii="Arial" w:hAnsi="Arial" w:cs="Arial"/>
        </w:rPr>
        <w:fldChar w:fldCharType="end"/>
      </w:r>
      <w:r w:rsidR="00E03C13" w:rsidRPr="003F5094">
        <w:rPr>
          <w:rFonts w:ascii="Arial" w:hAnsi="Arial" w:cs="Arial"/>
        </w:rPr>
        <w:t xml:space="preserve">. The proposed Z values can all be written as </w:t>
      </w:r>
      <m:oMath>
        <m:r>
          <w:rPr>
            <w:rFonts w:ascii="Cambria Math" w:hAnsi="Cambria Math" w:cs="Arial"/>
          </w:rPr>
          <m:t>Z=j*8</m:t>
        </m:r>
      </m:oMath>
      <w:r w:rsidR="00E03C13" w:rsidRPr="003F5094">
        <w:rPr>
          <w:rFonts w:ascii="Arial" w:hAnsi="Arial" w:cs="Arial"/>
        </w:rPr>
        <w:t>. Furthermore, while keeping the total number of lifting sizes low, t</w:t>
      </w:r>
      <w:r w:rsidR="002B7B2C" w:rsidRPr="003F5094">
        <w:rPr>
          <w:rFonts w:ascii="Arial" w:hAnsi="Arial" w:cs="Arial"/>
        </w:rPr>
        <w:t>he pro</w:t>
      </w:r>
      <w:r w:rsidRPr="003F5094">
        <w:rPr>
          <w:rFonts w:ascii="Arial" w:hAnsi="Arial" w:cs="Arial"/>
        </w:rPr>
        <w:t xml:space="preserve">posed Z values </w:t>
      </w:r>
      <w:r w:rsidR="00E03C13" w:rsidRPr="003F5094">
        <w:rPr>
          <w:rFonts w:ascii="Arial" w:hAnsi="Arial" w:cs="Arial"/>
        </w:rPr>
        <w:t>may be used to achieve 1-bit granularity in K while never exceeding 20% shortening, except for L</w:t>
      </w:r>
      <w:r w:rsidR="002B7B2C" w:rsidRPr="003F5094">
        <w:rPr>
          <w:rFonts w:ascii="Arial" w:hAnsi="Arial" w:cs="Arial"/>
        </w:rPr>
        <w:t>ift 1</w:t>
      </w:r>
      <w:r w:rsidR="00E03C13" w:rsidRPr="003F5094">
        <w:rPr>
          <w:rFonts w:ascii="Arial" w:hAnsi="Arial" w:cs="Arial"/>
        </w:rPr>
        <w:t>.</w:t>
      </w:r>
    </w:p>
    <w:p w14:paraId="5B45353F" w14:textId="77777777" w:rsidR="00F4534D" w:rsidRDefault="00F4534D" w:rsidP="002B7B2C">
      <w:pPr>
        <w:rPr>
          <w:rFonts w:ascii="Arial" w:hAnsi="Arial" w:cs="Arial"/>
        </w:rPr>
      </w:pPr>
    </w:p>
    <w:p w14:paraId="2EAA2025" w14:textId="070F1929" w:rsidR="00576BD5" w:rsidRPr="003F5094" w:rsidRDefault="00576BD5" w:rsidP="006D5D90">
      <w:pPr>
        <w:pStyle w:val="Caption"/>
        <w:keepNext/>
        <w:rPr>
          <w:rFonts w:ascii="Arial" w:hAnsi="Arial" w:cs="Arial"/>
        </w:rPr>
      </w:pPr>
      <w:bookmarkStart w:id="2" w:name="_Ref473983257"/>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3</w:t>
      </w:r>
      <w:r w:rsidRPr="003F5094">
        <w:rPr>
          <w:rFonts w:ascii="Arial" w:hAnsi="Arial" w:cs="Arial"/>
        </w:rPr>
        <w:fldChar w:fldCharType="end"/>
      </w:r>
      <w:bookmarkEnd w:id="2"/>
      <w:r w:rsidR="00FA7FDB" w:rsidRPr="003F5094">
        <w:rPr>
          <w:rFonts w:ascii="Arial" w:hAnsi="Arial" w:cs="Arial"/>
        </w:rPr>
        <w:tab/>
      </w:r>
      <w:r w:rsidR="00F4534D">
        <w:rPr>
          <w:rFonts w:ascii="Arial" w:hAnsi="Arial" w:cs="Arial"/>
        </w:rPr>
        <w:t>LDPC</w:t>
      </w:r>
      <w:r w:rsidR="00FA7FDB" w:rsidRPr="003F5094">
        <w:rPr>
          <w:rFonts w:ascii="Arial" w:hAnsi="Arial" w:cs="Arial"/>
        </w:rPr>
        <w:t xml:space="preserve"> c</w:t>
      </w:r>
      <w:r w:rsidRPr="003F5094">
        <w:rPr>
          <w:rFonts w:ascii="Arial" w:hAnsi="Arial" w:cs="Arial"/>
        </w:rPr>
        <w:t>ode parameters</w:t>
      </w:r>
    </w:p>
    <w:tbl>
      <w:tblPr>
        <w:tblpPr w:leftFromText="141" w:rightFromText="141" w:vertAnchor="text"/>
        <w:tblW w:w="9913" w:type="dxa"/>
        <w:tblLayout w:type="fixed"/>
        <w:tblCellMar>
          <w:left w:w="0" w:type="dxa"/>
          <w:right w:w="0" w:type="dxa"/>
        </w:tblCellMar>
        <w:tblLook w:val="04A0" w:firstRow="1" w:lastRow="0" w:firstColumn="1" w:lastColumn="0" w:noHBand="0" w:noVBand="1"/>
      </w:tblPr>
      <w:tblGrid>
        <w:gridCol w:w="1510"/>
        <w:gridCol w:w="704"/>
        <w:gridCol w:w="668"/>
        <w:gridCol w:w="1088"/>
        <w:gridCol w:w="590"/>
        <w:gridCol w:w="817"/>
        <w:gridCol w:w="709"/>
        <w:gridCol w:w="708"/>
        <w:gridCol w:w="3119"/>
      </w:tblGrid>
      <w:tr w:rsidR="002B7B2C" w:rsidRPr="003F5094" w14:paraId="2C6BF6BC" w14:textId="77777777" w:rsidTr="006D5D90">
        <w:trPr>
          <w:trHeight w:val="474"/>
        </w:trPr>
        <w:tc>
          <w:tcPr>
            <w:tcW w:w="1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FF34C" w14:textId="77777777" w:rsidR="002B7B2C" w:rsidRPr="003F5094" w:rsidRDefault="002B7B2C" w:rsidP="00440F90">
            <w:pPr>
              <w:pStyle w:val="BodyText"/>
              <w:rPr>
                <w:rFonts w:ascii="Arial" w:hAnsi="Arial" w:cs="Arial"/>
                <w:lang w:val="en-US" w:eastAsia="en-US"/>
              </w:rPr>
            </w:pPr>
          </w:p>
        </w:tc>
        <w:tc>
          <w:tcPr>
            <w:tcW w:w="7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58BDE" w14:textId="77777777" w:rsidR="002B7B2C" w:rsidRPr="003F5094" w:rsidRDefault="002B7B2C" w:rsidP="00440F90">
            <w:pPr>
              <w:pStyle w:val="BodyText"/>
              <w:rPr>
                <w:rFonts w:ascii="Arial" w:hAnsi="Arial" w:cs="Arial"/>
                <w:lang w:val="sv-SE" w:eastAsia="sv-SE"/>
              </w:rPr>
            </w:pPr>
            <w:r w:rsidRPr="003F5094">
              <w:rPr>
                <w:rFonts w:ascii="Arial" w:hAnsi="Arial" w:cs="Arial"/>
              </w:rPr>
              <w:t>K</w:t>
            </w:r>
            <w:r w:rsidRPr="003F5094">
              <w:rPr>
                <w:rFonts w:ascii="Arial" w:hAnsi="Arial" w:cs="Arial"/>
                <w:vertAlign w:val="subscript"/>
              </w:rPr>
              <w:t>b,max</w:t>
            </w:r>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394A5" w14:textId="77777777" w:rsidR="002B7B2C" w:rsidRPr="003F5094" w:rsidRDefault="002B7B2C" w:rsidP="00440F90">
            <w:pPr>
              <w:pStyle w:val="BodyText"/>
              <w:rPr>
                <w:rFonts w:ascii="Arial" w:hAnsi="Arial" w:cs="Arial"/>
              </w:rPr>
            </w:pPr>
            <w:r w:rsidRPr="003F5094">
              <w:rPr>
                <w:rFonts w:ascii="Arial" w:hAnsi="Arial" w:cs="Arial"/>
              </w:rPr>
              <w:t>K</w:t>
            </w:r>
            <w:r w:rsidRPr="003F5094">
              <w:rPr>
                <w:rFonts w:ascii="Arial" w:hAnsi="Arial" w:cs="Arial"/>
                <w:vertAlign w:val="subscript"/>
              </w:rPr>
              <w:t>b,min</w:t>
            </w:r>
          </w:p>
        </w:tc>
        <w:tc>
          <w:tcPr>
            <w:tcW w:w="1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A6559" w14:textId="77777777" w:rsidR="002B7B2C" w:rsidRPr="003F5094" w:rsidRDefault="002B7B2C" w:rsidP="00440F90">
            <w:pPr>
              <w:pStyle w:val="BodyText"/>
              <w:rPr>
                <w:rFonts w:ascii="Arial" w:hAnsi="Arial" w:cs="Arial"/>
              </w:rPr>
            </w:pPr>
            <w:r w:rsidRPr="003F5094">
              <w:rPr>
                <w:rFonts w:ascii="Arial" w:hAnsi="Arial" w:cs="Arial"/>
              </w:rPr>
              <w:t>K</w:t>
            </w:r>
            <w:r w:rsidRPr="003F5094">
              <w:rPr>
                <w:rFonts w:ascii="Arial" w:hAnsi="Arial" w:cs="Arial"/>
                <w:vertAlign w:val="subscript"/>
              </w:rPr>
              <w:t>max</w:t>
            </w:r>
          </w:p>
        </w:tc>
        <w:tc>
          <w:tcPr>
            <w:tcW w:w="5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EADEB" w14:textId="77777777" w:rsidR="002B7B2C" w:rsidRPr="003F5094" w:rsidRDefault="002B7B2C" w:rsidP="00440F90">
            <w:pPr>
              <w:pStyle w:val="BodyText"/>
              <w:rPr>
                <w:rFonts w:ascii="Arial" w:hAnsi="Arial" w:cs="Arial"/>
              </w:rPr>
            </w:pPr>
            <w:r w:rsidRPr="003F5094">
              <w:rPr>
                <w:rFonts w:ascii="Arial" w:hAnsi="Arial" w:cs="Arial"/>
              </w:rPr>
              <w:t>K</w:t>
            </w:r>
            <w:r w:rsidRPr="003F5094">
              <w:rPr>
                <w:rFonts w:ascii="Arial" w:hAnsi="Arial" w:cs="Arial"/>
                <w:vertAlign w:val="subscript"/>
              </w:rPr>
              <w:t>min</w:t>
            </w:r>
          </w:p>
        </w:tc>
        <w:tc>
          <w:tcPr>
            <w:tcW w:w="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2FF1E" w14:textId="77777777" w:rsidR="002B7B2C" w:rsidRPr="003F5094" w:rsidRDefault="002B7B2C" w:rsidP="00440F90">
            <w:pPr>
              <w:pStyle w:val="BodyText"/>
              <w:rPr>
                <w:rFonts w:ascii="Arial" w:hAnsi="Arial" w:cs="Arial"/>
              </w:rPr>
            </w:pPr>
            <w:r w:rsidRPr="003F5094">
              <w:rPr>
                <w:rFonts w:ascii="Arial" w:hAnsi="Arial" w:cs="Arial"/>
              </w:rPr>
              <w:t>N</w:t>
            </w:r>
            <w:r w:rsidRPr="003F5094">
              <w:rPr>
                <w:rFonts w:ascii="Arial" w:hAnsi="Arial" w:cs="Arial"/>
                <w:vertAlign w:val="subscript"/>
              </w:rPr>
              <w:t>deg1</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1E735" w14:textId="77777777" w:rsidR="002B7B2C" w:rsidRPr="003F5094" w:rsidRDefault="002B7B2C" w:rsidP="00440F90">
            <w:pPr>
              <w:pStyle w:val="BodyText"/>
              <w:rPr>
                <w:rFonts w:ascii="Arial" w:hAnsi="Arial" w:cs="Arial"/>
              </w:rPr>
            </w:pPr>
            <w:r w:rsidRPr="003F5094">
              <w:rPr>
                <w:rFonts w:ascii="Arial" w:hAnsi="Arial" w:cs="Arial"/>
              </w:rPr>
              <w:t>R</w:t>
            </w:r>
            <w:r w:rsidRPr="003F5094">
              <w:rPr>
                <w:rFonts w:ascii="Arial" w:hAnsi="Arial" w:cs="Arial"/>
                <w:vertAlign w:val="subscript"/>
              </w:rPr>
              <w:t>max</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FB6C5" w14:textId="77777777" w:rsidR="002B7B2C" w:rsidRPr="003F5094" w:rsidRDefault="002B7B2C" w:rsidP="00440F90">
            <w:pPr>
              <w:pStyle w:val="BodyText"/>
              <w:rPr>
                <w:rFonts w:ascii="Arial" w:hAnsi="Arial" w:cs="Arial"/>
              </w:rPr>
            </w:pPr>
            <w:r w:rsidRPr="003F5094">
              <w:rPr>
                <w:rFonts w:ascii="Arial" w:hAnsi="Arial" w:cs="Arial"/>
              </w:rPr>
              <w:t>R</w:t>
            </w:r>
            <w:r w:rsidRPr="003F5094">
              <w:rPr>
                <w:rFonts w:ascii="Arial" w:hAnsi="Arial" w:cs="Arial"/>
                <w:vertAlign w:val="subscript"/>
              </w:rPr>
              <w:t>min</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3673A" w14:textId="77777777" w:rsidR="002B7B2C" w:rsidRPr="003F5094" w:rsidRDefault="002B7B2C" w:rsidP="00440F90">
            <w:pPr>
              <w:pStyle w:val="BodyText"/>
              <w:rPr>
                <w:rFonts w:ascii="Arial" w:hAnsi="Arial" w:cs="Arial"/>
              </w:rPr>
            </w:pPr>
            <w:r w:rsidRPr="003F5094">
              <w:rPr>
                <w:rFonts w:ascii="Arial" w:hAnsi="Arial" w:cs="Arial"/>
              </w:rPr>
              <w:t>Z</w:t>
            </w:r>
          </w:p>
        </w:tc>
      </w:tr>
      <w:tr w:rsidR="002B7B2C" w:rsidRPr="003F5094" w14:paraId="22349929" w14:textId="77777777" w:rsidTr="006D5D90">
        <w:trPr>
          <w:trHeight w:val="1117"/>
        </w:trPr>
        <w:tc>
          <w:tcPr>
            <w:tcW w:w="1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55BE5" w14:textId="77777777" w:rsidR="002B7B2C" w:rsidRPr="003F5094" w:rsidRDefault="002B7B2C" w:rsidP="00440F90">
            <w:pPr>
              <w:pStyle w:val="BodyText"/>
              <w:rPr>
                <w:rFonts w:ascii="Arial" w:hAnsi="Arial" w:cs="Arial"/>
              </w:rPr>
            </w:pPr>
            <w:r w:rsidRPr="003F5094">
              <w:rPr>
                <w:rFonts w:ascii="Arial" w:hAnsi="Arial" w:cs="Arial"/>
              </w:rPr>
              <w:t>Base graph 1</w:t>
            </w:r>
          </w:p>
        </w:tc>
        <w:tc>
          <w:tcPr>
            <w:tcW w:w="704" w:type="dxa"/>
            <w:tcBorders>
              <w:top w:val="nil"/>
              <w:left w:val="nil"/>
              <w:bottom w:val="single" w:sz="8" w:space="0" w:color="auto"/>
              <w:right w:val="single" w:sz="8" w:space="0" w:color="auto"/>
            </w:tcBorders>
            <w:tcMar>
              <w:top w:w="0" w:type="dxa"/>
              <w:left w:w="108" w:type="dxa"/>
              <w:bottom w:w="0" w:type="dxa"/>
              <w:right w:w="108" w:type="dxa"/>
            </w:tcMar>
            <w:hideMark/>
          </w:tcPr>
          <w:p w14:paraId="2E03329D" w14:textId="77777777" w:rsidR="002B7B2C" w:rsidRPr="003F5094" w:rsidRDefault="002B7B2C" w:rsidP="00440F90">
            <w:pPr>
              <w:pStyle w:val="BodyText"/>
              <w:rPr>
                <w:rFonts w:ascii="Arial" w:hAnsi="Arial" w:cs="Arial"/>
              </w:rPr>
            </w:pPr>
            <w:r w:rsidRPr="003F5094">
              <w:rPr>
                <w:rFonts w:ascii="Arial" w:hAnsi="Arial" w:cs="Arial"/>
              </w:rPr>
              <w:t>16</w:t>
            </w:r>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4BB98362" w14:textId="77777777" w:rsidR="002B7B2C" w:rsidRPr="003F5094" w:rsidRDefault="002B7B2C" w:rsidP="00440F90">
            <w:pPr>
              <w:pStyle w:val="BodyText"/>
              <w:rPr>
                <w:rFonts w:ascii="Arial" w:hAnsi="Arial" w:cs="Arial"/>
              </w:rPr>
            </w:pPr>
            <w:r w:rsidRPr="003F5094">
              <w:rPr>
                <w:rFonts w:ascii="Arial" w:hAnsi="Arial" w:cs="Arial"/>
              </w:rPr>
              <w:t>12</w:t>
            </w:r>
          </w:p>
        </w:tc>
        <w:tc>
          <w:tcPr>
            <w:tcW w:w="1088" w:type="dxa"/>
            <w:tcBorders>
              <w:top w:val="nil"/>
              <w:left w:val="nil"/>
              <w:bottom w:val="single" w:sz="8" w:space="0" w:color="auto"/>
              <w:right w:val="single" w:sz="8" w:space="0" w:color="auto"/>
            </w:tcBorders>
            <w:tcMar>
              <w:top w:w="0" w:type="dxa"/>
              <w:left w:w="108" w:type="dxa"/>
              <w:bottom w:w="0" w:type="dxa"/>
              <w:right w:w="108" w:type="dxa"/>
            </w:tcMar>
            <w:hideMark/>
          </w:tcPr>
          <w:p w14:paraId="26F211FB" w14:textId="77777777" w:rsidR="002B7B2C" w:rsidRPr="003F5094" w:rsidRDefault="002B7B2C" w:rsidP="00440F90">
            <w:pPr>
              <w:pStyle w:val="BodyText"/>
              <w:rPr>
                <w:rFonts w:ascii="Arial" w:hAnsi="Arial" w:cs="Arial"/>
              </w:rPr>
            </w:pPr>
            <w:r w:rsidRPr="003F5094">
              <w:rPr>
                <w:rFonts w:ascii="Arial" w:hAnsi="Arial" w:cs="Arial"/>
              </w:rPr>
              <w:t>8192</w:t>
            </w:r>
          </w:p>
        </w:tc>
        <w:tc>
          <w:tcPr>
            <w:tcW w:w="590" w:type="dxa"/>
            <w:tcBorders>
              <w:top w:val="nil"/>
              <w:left w:val="nil"/>
              <w:bottom w:val="single" w:sz="8" w:space="0" w:color="auto"/>
              <w:right w:val="single" w:sz="8" w:space="0" w:color="auto"/>
            </w:tcBorders>
            <w:tcMar>
              <w:top w:w="0" w:type="dxa"/>
              <w:left w:w="108" w:type="dxa"/>
              <w:bottom w:w="0" w:type="dxa"/>
              <w:right w:w="108" w:type="dxa"/>
            </w:tcMar>
            <w:hideMark/>
          </w:tcPr>
          <w:p w14:paraId="2FA899AF" w14:textId="77777777" w:rsidR="002B7B2C" w:rsidRPr="003F5094" w:rsidRDefault="002B7B2C" w:rsidP="00440F90">
            <w:pPr>
              <w:pStyle w:val="BodyText"/>
              <w:rPr>
                <w:rFonts w:ascii="Arial" w:hAnsi="Arial" w:cs="Arial"/>
              </w:rPr>
            </w:pPr>
            <w:r w:rsidRPr="003F5094">
              <w:rPr>
                <w:rFonts w:ascii="Arial" w:hAnsi="Arial" w:cs="Arial"/>
              </w:rPr>
              <w:t>192</w:t>
            </w: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721C9DB2" w14:textId="77777777" w:rsidR="002B7B2C" w:rsidRPr="003F5094" w:rsidRDefault="002B7B2C" w:rsidP="00440F90">
            <w:pPr>
              <w:pStyle w:val="BodyText"/>
              <w:rPr>
                <w:rFonts w:ascii="Arial" w:hAnsi="Arial" w:cs="Arial"/>
              </w:rPr>
            </w:pPr>
            <w:r w:rsidRPr="003F5094">
              <w:rPr>
                <w:rFonts w:ascii="Arial" w:hAnsi="Arial" w:cs="Arial"/>
              </w:rPr>
              <w:t>Z bits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EDAAEAC" w14:textId="77777777" w:rsidR="002B7B2C" w:rsidRPr="003F5094" w:rsidRDefault="002B7B2C" w:rsidP="00440F90">
            <w:pPr>
              <w:pStyle w:val="BodyText"/>
              <w:rPr>
                <w:rFonts w:ascii="Arial" w:hAnsi="Arial" w:cs="Arial"/>
              </w:rPr>
            </w:pPr>
            <w:r w:rsidRPr="003F5094">
              <w:rPr>
                <w:rFonts w:ascii="Arial" w:hAnsi="Arial" w:cs="Arial"/>
              </w:rPr>
              <w:t>8/9</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66BE3D0" w14:textId="41803AF0" w:rsidR="002B7B2C" w:rsidRPr="003F5094" w:rsidRDefault="00F4534D" w:rsidP="00440F90">
            <w:pPr>
              <w:pStyle w:val="BodyText"/>
              <w:rPr>
                <w:rFonts w:ascii="Arial" w:hAnsi="Arial" w:cs="Arial"/>
              </w:rPr>
            </w:pPr>
            <w:r>
              <w:rPr>
                <w:rFonts w:ascii="Arial" w:hAnsi="Arial" w:cs="Arial"/>
              </w:rPr>
              <w:t>¼*</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640F688B" w14:textId="77777777" w:rsidR="002B7B2C" w:rsidRPr="003F5094" w:rsidRDefault="002B7B2C" w:rsidP="00440F90">
            <w:pPr>
              <w:pStyle w:val="BodyText"/>
              <w:rPr>
                <w:rFonts w:ascii="Arial" w:hAnsi="Arial" w:cs="Arial"/>
              </w:rPr>
            </w:pPr>
            <w:r w:rsidRPr="003F5094">
              <w:rPr>
                <w:rFonts w:ascii="Arial" w:hAnsi="Arial" w:cs="Arial"/>
              </w:rPr>
              <w:t>Lift 1: 16, 24, 32, 40</w:t>
            </w:r>
          </w:p>
          <w:p w14:paraId="3E2A8F5D" w14:textId="77777777" w:rsidR="002B7B2C" w:rsidRPr="003F5094" w:rsidRDefault="002B7B2C" w:rsidP="00440F90">
            <w:pPr>
              <w:pStyle w:val="BodyText"/>
              <w:rPr>
                <w:rFonts w:ascii="Arial" w:hAnsi="Arial" w:cs="Arial"/>
              </w:rPr>
            </w:pPr>
            <w:r w:rsidRPr="003F5094">
              <w:rPr>
                <w:rFonts w:ascii="Arial" w:hAnsi="Arial" w:cs="Arial"/>
              </w:rPr>
              <w:t xml:space="preserve">Lift 2: 48, 56, 64, 80, </w:t>
            </w:r>
          </w:p>
          <w:p w14:paraId="01CAA7B9" w14:textId="77777777" w:rsidR="002B7B2C" w:rsidRPr="003F5094" w:rsidRDefault="002B7B2C" w:rsidP="00440F90">
            <w:pPr>
              <w:pStyle w:val="BodyText"/>
              <w:rPr>
                <w:rFonts w:ascii="Arial" w:hAnsi="Arial" w:cs="Arial"/>
              </w:rPr>
            </w:pPr>
            <w:r w:rsidRPr="003F5094">
              <w:rPr>
                <w:rFonts w:ascii="Arial" w:hAnsi="Arial" w:cs="Arial"/>
              </w:rPr>
              <w:t>Lift 3: 96, 112 128, 144</w:t>
            </w:r>
          </w:p>
          <w:p w14:paraId="56911BE1" w14:textId="77777777" w:rsidR="002B7B2C" w:rsidRPr="003F5094" w:rsidRDefault="002B7B2C" w:rsidP="00440F90">
            <w:pPr>
              <w:pStyle w:val="BodyText"/>
              <w:rPr>
                <w:rFonts w:ascii="Arial" w:hAnsi="Arial" w:cs="Arial"/>
              </w:rPr>
            </w:pPr>
            <w:r w:rsidRPr="003F5094">
              <w:rPr>
                <w:rFonts w:ascii="Arial" w:hAnsi="Arial" w:cs="Arial"/>
              </w:rPr>
              <w:t>Lift 4: 160, 192, 224, 256</w:t>
            </w:r>
          </w:p>
          <w:p w14:paraId="17E75F02" w14:textId="77777777" w:rsidR="002B7B2C" w:rsidRPr="003F5094" w:rsidRDefault="002B7B2C" w:rsidP="00440F90">
            <w:pPr>
              <w:pStyle w:val="BodyText"/>
              <w:rPr>
                <w:rFonts w:ascii="Arial" w:hAnsi="Arial" w:cs="Arial"/>
              </w:rPr>
            </w:pPr>
            <w:r w:rsidRPr="003F5094">
              <w:rPr>
                <w:rFonts w:ascii="Arial" w:hAnsi="Arial" w:cs="Arial"/>
              </w:rPr>
              <w:t>Lift 5: 320, 384, 448, 512</w:t>
            </w:r>
          </w:p>
        </w:tc>
      </w:tr>
      <w:tr w:rsidR="002B7B2C" w:rsidRPr="003F5094" w14:paraId="154B045A" w14:textId="77777777" w:rsidTr="006D5D90">
        <w:trPr>
          <w:trHeight w:val="474"/>
        </w:trPr>
        <w:tc>
          <w:tcPr>
            <w:tcW w:w="15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46DAB" w14:textId="77777777" w:rsidR="002B7B2C" w:rsidRPr="003F5094" w:rsidRDefault="002B7B2C" w:rsidP="00440F90">
            <w:pPr>
              <w:pStyle w:val="BodyText"/>
              <w:rPr>
                <w:rFonts w:ascii="Arial" w:hAnsi="Arial" w:cs="Arial"/>
              </w:rPr>
            </w:pPr>
            <w:r w:rsidRPr="003F5094">
              <w:rPr>
                <w:rFonts w:ascii="Arial" w:hAnsi="Arial" w:cs="Arial"/>
              </w:rPr>
              <w:t>Base graph 2</w:t>
            </w:r>
          </w:p>
        </w:tc>
        <w:tc>
          <w:tcPr>
            <w:tcW w:w="704" w:type="dxa"/>
            <w:tcBorders>
              <w:top w:val="nil"/>
              <w:left w:val="nil"/>
              <w:bottom w:val="single" w:sz="8" w:space="0" w:color="auto"/>
              <w:right w:val="single" w:sz="8" w:space="0" w:color="auto"/>
            </w:tcBorders>
            <w:tcMar>
              <w:top w:w="0" w:type="dxa"/>
              <w:left w:w="108" w:type="dxa"/>
              <w:bottom w:w="0" w:type="dxa"/>
              <w:right w:w="108" w:type="dxa"/>
            </w:tcMar>
            <w:hideMark/>
          </w:tcPr>
          <w:p w14:paraId="145026AB" w14:textId="77777777" w:rsidR="002B7B2C" w:rsidRPr="003F5094" w:rsidRDefault="002B7B2C" w:rsidP="00440F90">
            <w:pPr>
              <w:pStyle w:val="BodyText"/>
              <w:rPr>
                <w:rFonts w:ascii="Arial" w:hAnsi="Arial" w:cs="Arial"/>
              </w:rPr>
            </w:pPr>
            <w:r w:rsidRPr="003F5094">
              <w:rPr>
                <w:rFonts w:ascii="Arial" w:hAnsi="Arial" w:cs="Arial"/>
              </w:rPr>
              <w:t>10</w:t>
            </w:r>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1E83706" w14:textId="77777777" w:rsidR="002B7B2C" w:rsidRPr="003F5094" w:rsidRDefault="002B7B2C" w:rsidP="00440F90">
            <w:pPr>
              <w:pStyle w:val="BodyText"/>
              <w:rPr>
                <w:rFonts w:ascii="Arial" w:hAnsi="Arial" w:cs="Arial"/>
              </w:rPr>
            </w:pPr>
            <w:r w:rsidRPr="003F5094">
              <w:rPr>
                <w:rFonts w:ascii="Arial" w:hAnsi="Arial" w:cs="Arial"/>
              </w:rPr>
              <w:t>6</w:t>
            </w:r>
          </w:p>
        </w:tc>
        <w:tc>
          <w:tcPr>
            <w:tcW w:w="1088" w:type="dxa"/>
            <w:tcBorders>
              <w:top w:val="nil"/>
              <w:left w:val="nil"/>
              <w:bottom w:val="single" w:sz="8" w:space="0" w:color="auto"/>
              <w:right w:val="single" w:sz="8" w:space="0" w:color="auto"/>
            </w:tcBorders>
            <w:tcMar>
              <w:top w:w="0" w:type="dxa"/>
              <w:left w:w="108" w:type="dxa"/>
              <w:bottom w:w="0" w:type="dxa"/>
              <w:right w:w="108" w:type="dxa"/>
            </w:tcMar>
            <w:hideMark/>
          </w:tcPr>
          <w:p w14:paraId="2493D745" w14:textId="77777777" w:rsidR="002B7B2C" w:rsidRPr="003F5094" w:rsidRDefault="00585891" w:rsidP="00440F90">
            <w:pPr>
              <w:pStyle w:val="BodyText"/>
              <w:rPr>
                <w:rFonts w:ascii="Arial" w:hAnsi="Arial" w:cs="Arial"/>
              </w:rPr>
            </w:pPr>
            <w:r w:rsidRPr="003F5094">
              <w:rPr>
                <w:rFonts w:ascii="Arial" w:hAnsi="Arial" w:cs="Arial"/>
              </w:rPr>
              <w:t>1600</w:t>
            </w:r>
          </w:p>
        </w:tc>
        <w:tc>
          <w:tcPr>
            <w:tcW w:w="590" w:type="dxa"/>
            <w:tcBorders>
              <w:top w:val="nil"/>
              <w:left w:val="nil"/>
              <w:bottom w:val="single" w:sz="8" w:space="0" w:color="auto"/>
              <w:right w:val="single" w:sz="8" w:space="0" w:color="auto"/>
            </w:tcBorders>
            <w:tcMar>
              <w:top w:w="0" w:type="dxa"/>
              <w:left w:w="108" w:type="dxa"/>
              <w:bottom w:w="0" w:type="dxa"/>
              <w:right w:w="108" w:type="dxa"/>
            </w:tcMar>
            <w:hideMark/>
          </w:tcPr>
          <w:p w14:paraId="56B62FBB" w14:textId="77777777" w:rsidR="002B7B2C" w:rsidRPr="003F5094" w:rsidRDefault="002B7B2C" w:rsidP="00440F90">
            <w:pPr>
              <w:pStyle w:val="BodyText"/>
              <w:rPr>
                <w:rFonts w:ascii="Arial" w:hAnsi="Arial" w:cs="Arial"/>
              </w:rPr>
            </w:pPr>
            <w:r w:rsidRPr="003F5094">
              <w:rPr>
                <w:rFonts w:ascii="Arial" w:hAnsi="Arial" w:cs="Arial"/>
              </w:rPr>
              <w:t>48</w:t>
            </w: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26520595" w14:textId="77777777" w:rsidR="002B7B2C" w:rsidRPr="003F5094" w:rsidRDefault="002B7B2C" w:rsidP="00440F90">
            <w:pPr>
              <w:pStyle w:val="BodyText"/>
              <w:rPr>
                <w:rFonts w:ascii="Arial" w:hAnsi="Arial" w:cs="Arial"/>
                <w:vertAlign w:val="subscript"/>
              </w:rPr>
            </w:pPr>
            <w:r w:rsidRPr="003F5094">
              <w:rPr>
                <w:rFonts w:ascii="Arial" w:hAnsi="Arial" w:cs="Arial"/>
              </w:rPr>
              <w:t>Z</w:t>
            </w:r>
            <w:r w:rsidRPr="003F5094">
              <w:rPr>
                <w:rFonts w:ascii="Arial" w:hAnsi="Arial" w:cs="Arial"/>
                <w:vertAlign w:val="subscript"/>
              </w:rPr>
              <w:t xml:space="preserve"> </w:t>
            </w:r>
            <w:r w:rsidRPr="003F5094">
              <w:rPr>
                <w:rFonts w:ascii="Arial" w:hAnsi="Arial" w:cs="Arial"/>
              </w:rPr>
              <w:t>bits</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3ACE724" w14:textId="77777777" w:rsidR="002B7B2C" w:rsidRPr="003F5094" w:rsidRDefault="002B7B2C" w:rsidP="00440F90">
            <w:pPr>
              <w:pStyle w:val="BodyText"/>
              <w:rPr>
                <w:rFonts w:ascii="Arial" w:hAnsi="Arial" w:cs="Arial"/>
              </w:rPr>
            </w:pPr>
            <w:r w:rsidRPr="003F5094">
              <w:rPr>
                <w:rFonts w:ascii="Arial" w:hAnsi="Arial" w:cs="Arial"/>
              </w:rPr>
              <w:t>2/3</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B2C2AE5" w14:textId="77777777" w:rsidR="002B7B2C" w:rsidRPr="003F5094" w:rsidRDefault="00585891" w:rsidP="00440F90">
            <w:pPr>
              <w:pStyle w:val="BodyText"/>
              <w:rPr>
                <w:rFonts w:ascii="Arial" w:hAnsi="Arial" w:cs="Arial"/>
              </w:rPr>
            </w:pPr>
            <w:r w:rsidRPr="003F5094">
              <w:rPr>
                <w:rFonts w:ascii="Arial" w:hAnsi="Arial" w:cs="Arial"/>
              </w:rPr>
              <w:t>1/5</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38764C5D" w14:textId="77777777" w:rsidR="002B7B2C" w:rsidRPr="003F5094" w:rsidRDefault="002B7B2C" w:rsidP="00440F90">
            <w:pPr>
              <w:pStyle w:val="BodyText"/>
              <w:rPr>
                <w:rFonts w:ascii="Arial" w:hAnsi="Arial" w:cs="Arial"/>
              </w:rPr>
            </w:pPr>
            <w:r w:rsidRPr="003F5094">
              <w:rPr>
                <w:rFonts w:ascii="Arial" w:hAnsi="Arial" w:cs="Arial"/>
              </w:rPr>
              <w:t>Lift 1: 8, 16, 24, 32</w:t>
            </w:r>
          </w:p>
          <w:p w14:paraId="2D5C55F7" w14:textId="77777777" w:rsidR="002B7B2C" w:rsidRPr="003F5094" w:rsidRDefault="002B7B2C" w:rsidP="00440F90">
            <w:pPr>
              <w:pStyle w:val="BodyText"/>
              <w:rPr>
                <w:rFonts w:ascii="Arial" w:hAnsi="Arial" w:cs="Arial"/>
              </w:rPr>
            </w:pPr>
            <w:r w:rsidRPr="003F5094">
              <w:rPr>
                <w:rFonts w:ascii="Arial" w:hAnsi="Arial" w:cs="Arial"/>
              </w:rPr>
              <w:t>Lift 2: 48, 64, 80, 96</w:t>
            </w:r>
          </w:p>
          <w:p w14:paraId="4A5AB7D3" w14:textId="77777777" w:rsidR="002B7B2C" w:rsidRPr="003F5094" w:rsidRDefault="002B7B2C" w:rsidP="00440F90">
            <w:pPr>
              <w:pStyle w:val="BodyText"/>
              <w:rPr>
                <w:rFonts w:ascii="Arial" w:hAnsi="Arial" w:cs="Arial"/>
              </w:rPr>
            </w:pPr>
            <w:r w:rsidRPr="003F5094">
              <w:rPr>
                <w:rFonts w:ascii="Arial" w:hAnsi="Arial" w:cs="Arial"/>
              </w:rPr>
              <w:lastRenderedPageBreak/>
              <w:t>Lift 3: 112, 128, 144, 160</w:t>
            </w:r>
          </w:p>
        </w:tc>
      </w:tr>
    </w:tbl>
    <w:p w14:paraId="3AACF438" w14:textId="4D77B7DF" w:rsidR="00B61914" w:rsidRPr="003F5094" w:rsidRDefault="00F4534D" w:rsidP="00E47418">
      <w:pPr>
        <w:rPr>
          <w:rFonts w:ascii="Arial" w:hAnsi="Arial" w:cs="Arial"/>
        </w:rPr>
      </w:pPr>
      <w:r>
        <w:rPr>
          <w:rFonts w:ascii="Arial" w:hAnsi="Arial" w:cs="Arial"/>
        </w:rPr>
        <w:lastRenderedPageBreak/>
        <w:t>* Note that for Base graph 1, for K</w:t>
      </w:r>
      <w:r w:rsidRPr="00F4534D">
        <w:rPr>
          <w:rFonts w:ascii="Arial" w:hAnsi="Arial" w:cs="Arial"/>
          <w:vertAlign w:val="subscript"/>
        </w:rPr>
        <w:t>max</w:t>
      </w:r>
      <w:r>
        <w:rPr>
          <w:rFonts w:ascii="Arial" w:hAnsi="Arial" w:cs="Arial"/>
        </w:rPr>
        <w:t xml:space="preserve">=8192 and K values close to it, the code extension stops at </w:t>
      </w:r>
      <w:r w:rsidRPr="003F5094">
        <w:rPr>
          <w:rFonts w:ascii="Arial" w:hAnsi="Arial" w:cs="Arial"/>
        </w:rPr>
        <w:t>R</w:t>
      </w:r>
      <w:r w:rsidRPr="003F5094">
        <w:rPr>
          <w:rFonts w:ascii="Arial" w:hAnsi="Arial" w:cs="Arial"/>
          <w:vertAlign w:val="subscript"/>
        </w:rPr>
        <w:t>min</w:t>
      </w:r>
      <w:r>
        <w:rPr>
          <w:rFonts w:ascii="Arial" w:hAnsi="Arial" w:cs="Arial"/>
        </w:rPr>
        <w:t xml:space="preserve">=1/3. For smaller K values, the code extension continues to </w:t>
      </w:r>
      <w:r w:rsidRPr="003F5094">
        <w:rPr>
          <w:rFonts w:ascii="Arial" w:hAnsi="Arial" w:cs="Arial"/>
        </w:rPr>
        <w:t>R</w:t>
      </w:r>
      <w:r w:rsidRPr="003F5094">
        <w:rPr>
          <w:rFonts w:ascii="Arial" w:hAnsi="Arial" w:cs="Arial"/>
          <w:vertAlign w:val="subscript"/>
        </w:rPr>
        <w:t>min</w:t>
      </w:r>
      <w:r>
        <w:rPr>
          <w:rFonts w:ascii="Arial" w:hAnsi="Arial" w:cs="Arial"/>
        </w:rPr>
        <w:t>=1/4.</w:t>
      </w:r>
    </w:p>
    <w:p w14:paraId="7056D233" w14:textId="77777777" w:rsidR="00E47418" w:rsidRPr="003F5094" w:rsidRDefault="00E47418" w:rsidP="007C65BF">
      <w:pPr>
        <w:rPr>
          <w:rFonts w:ascii="Arial" w:hAnsi="Arial" w:cs="Arial"/>
          <w:lang w:val="en-US"/>
        </w:rPr>
      </w:pPr>
    </w:p>
    <w:p w14:paraId="4DCAEAD5" w14:textId="77777777" w:rsidR="00C01F33" w:rsidRPr="003F5094" w:rsidRDefault="00C01F33" w:rsidP="003A0E41">
      <w:pPr>
        <w:pStyle w:val="Heading1"/>
      </w:pPr>
      <w:r w:rsidRPr="003F5094">
        <w:t>Conclusion</w:t>
      </w:r>
      <w:r w:rsidR="00AE2FEB" w:rsidRPr="003F5094">
        <w:t>s</w:t>
      </w:r>
    </w:p>
    <w:p w14:paraId="7C9FD467" w14:textId="4066A7A3" w:rsidR="002451ED" w:rsidRPr="003F5094" w:rsidRDefault="003A0E41" w:rsidP="008E065E">
      <w:pPr>
        <w:pStyle w:val="BodyText"/>
        <w:rPr>
          <w:rFonts w:ascii="Arial" w:hAnsi="Arial" w:cs="Arial"/>
        </w:rPr>
      </w:pPr>
      <w:r w:rsidRPr="003F5094">
        <w:rPr>
          <w:rFonts w:ascii="Arial" w:hAnsi="Arial" w:cs="Arial"/>
        </w:rPr>
        <w:t>In this contribution we</w:t>
      </w:r>
      <w:r w:rsidR="007C68AB">
        <w:rPr>
          <w:rFonts w:ascii="Arial" w:hAnsi="Arial" w:cs="Arial"/>
        </w:rPr>
        <w:t xml:space="preserve"> discussed the impact of different code parameters and parity-check matrices on performance metrics as throughput, latency and the amount of hardware resources needed by the decoder. We</w:t>
      </w:r>
      <w:r w:rsidRPr="003F5094">
        <w:rPr>
          <w:rFonts w:ascii="Arial" w:hAnsi="Arial" w:cs="Arial"/>
        </w:rPr>
        <w:t xml:space="preserve"> made the following ob</w:t>
      </w:r>
      <w:r w:rsidR="004033B5" w:rsidRPr="003F5094">
        <w:rPr>
          <w:rFonts w:ascii="Arial" w:hAnsi="Arial" w:cs="Arial"/>
        </w:rPr>
        <w:t>s</w:t>
      </w:r>
      <w:r w:rsidRPr="003F5094">
        <w:rPr>
          <w:rFonts w:ascii="Arial" w:hAnsi="Arial" w:cs="Arial"/>
        </w:rPr>
        <w:t>ervations</w:t>
      </w:r>
      <w:r w:rsidR="008E065E" w:rsidRPr="003F5094">
        <w:rPr>
          <w:rFonts w:ascii="Arial" w:hAnsi="Arial" w:cs="Arial"/>
        </w:rPr>
        <w:t>:</w:t>
      </w:r>
    </w:p>
    <w:p w14:paraId="66A9FD20" w14:textId="775BE9A1" w:rsidR="007C68AB" w:rsidRDefault="007D3D08" w:rsidP="007C68AB">
      <w:pPr>
        <w:pStyle w:val="Observation"/>
        <w:numPr>
          <w:ilvl w:val="0"/>
          <w:numId w:val="31"/>
        </w:numPr>
        <w:ind w:left="1701" w:hanging="1701"/>
        <w:rPr>
          <w:rFonts w:ascii="Arial" w:hAnsi="Arial" w:cs="Arial"/>
          <w:lang w:val="en-US"/>
        </w:rPr>
      </w:pPr>
      <w:r>
        <w:rPr>
          <w:rFonts w:ascii="Arial" w:hAnsi="Arial" w:cs="Arial"/>
          <w:lang w:val="en-US"/>
        </w:rPr>
        <w:t xml:space="preserve">The </w:t>
      </w:r>
      <w:r w:rsidRPr="003F5094">
        <w:rPr>
          <w:rFonts w:ascii="Arial" w:hAnsi="Arial" w:cs="Arial"/>
          <w:lang w:val="en-US"/>
        </w:rPr>
        <w:t>BLER target selection</w:t>
      </w:r>
      <w:r>
        <w:rPr>
          <w:rFonts w:ascii="Arial" w:hAnsi="Arial" w:cs="Arial"/>
          <w:lang w:val="en-US"/>
        </w:rPr>
        <w:t xml:space="preserve"> of link adaptation</w:t>
      </w:r>
      <w:r w:rsidRPr="003F5094">
        <w:rPr>
          <w:rFonts w:ascii="Arial" w:hAnsi="Arial" w:cs="Arial"/>
          <w:lang w:val="en-US"/>
        </w:rPr>
        <w:t xml:space="preserve"> impacts the throughput and must be optimized for highest throughput</w:t>
      </w:r>
      <w:r w:rsidR="007C68AB" w:rsidRPr="007C68AB">
        <w:rPr>
          <w:rFonts w:ascii="Arial" w:hAnsi="Arial" w:cs="Arial"/>
          <w:lang w:val="en-US"/>
        </w:rPr>
        <w:t>.</w:t>
      </w:r>
    </w:p>
    <w:p w14:paraId="290E5458" w14:textId="09401434" w:rsidR="007C68AB" w:rsidRP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Sub-block size Z impacts the throughput. A higher value increases the throughput to the cost of hardware resources</w:t>
      </w:r>
      <w:r w:rsidR="007C68AB" w:rsidRPr="007C68AB">
        <w:rPr>
          <w:rFonts w:ascii="Arial" w:hAnsi="Arial" w:cs="Arial"/>
          <w:lang w:val="en-US"/>
        </w:rPr>
        <w:t>.</w:t>
      </w:r>
    </w:p>
    <w:p w14:paraId="00BAFD43" w14:textId="3CF5E3E9" w:rsid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LDPC code design impacts the throughput. A good-performing code as well as a sparser code increase the throughput</w:t>
      </w:r>
      <w:r w:rsidR="007C68AB">
        <w:rPr>
          <w:rFonts w:ascii="Arial" w:hAnsi="Arial" w:cs="Arial"/>
          <w:lang w:val="en-US"/>
        </w:rPr>
        <w:t>.</w:t>
      </w:r>
    </w:p>
    <w:p w14:paraId="7C922FAC" w14:textId="4DE2FA49" w:rsid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The average number of iterations shall be used for throughput calculations</w:t>
      </w:r>
      <w:r w:rsidR="007C68AB">
        <w:rPr>
          <w:rFonts w:ascii="Arial" w:hAnsi="Arial" w:cs="Arial"/>
          <w:lang w:val="en-US"/>
        </w:rPr>
        <w:t>.</w:t>
      </w:r>
    </w:p>
    <w:p w14:paraId="6B8BE8C8" w14:textId="34CA17B6" w:rsid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 xml:space="preserve">The decoding latency can be improved by use of row-orthogonal or quasi-row-orthogonal LDPC codes </w:t>
      </w:r>
      <w:r>
        <w:rPr>
          <w:rFonts w:ascii="Arial" w:hAnsi="Arial" w:cs="Arial"/>
          <w:lang w:val="en-US"/>
        </w:rPr>
        <w:t>and/</w:t>
      </w:r>
      <w:r w:rsidRPr="003F5094">
        <w:rPr>
          <w:rFonts w:ascii="Arial" w:hAnsi="Arial" w:cs="Arial"/>
          <w:lang w:val="en-US"/>
        </w:rPr>
        <w:t>or by usage of the fast layered decoding algorithm</w:t>
      </w:r>
      <w:r w:rsidR="007C68AB">
        <w:rPr>
          <w:rFonts w:ascii="Arial" w:hAnsi="Arial" w:cs="Arial"/>
          <w:lang w:val="en-US"/>
        </w:rPr>
        <w:t>.</w:t>
      </w:r>
    </w:p>
    <w:p w14:paraId="55D0331A" w14:textId="325D4FF7" w:rsid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lang w:val="en-US"/>
        </w:rPr>
        <w:t>The hardware resources should be optimized considering both utilization of hardware resources and latency/throughput</w:t>
      </w:r>
      <w:r w:rsidR="007C68AB">
        <w:rPr>
          <w:rFonts w:ascii="Arial" w:hAnsi="Arial" w:cs="Arial"/>
          <w:lang w:val="en-US"/>
        </w:rPr>
        <w:t>.</w:t>
      </w:r>
    </w:p>
    <w:p w14:paraId="3345C04E" w14:textId="11FCDACF" w:rsidR="007C68AB" w:rsidRPr="007C68AB" w:rsidRDefault="007D3D08" w:rsidP="007C68AB">
      <w:pPr>
        <w:pStyle w:val="Observation"/>
        <w:numPr>
          <w:ilvl w:val="0"/>
          <w:numId w:val="31"/>
        </w:numPr>
        <w:ind w:left="1701" w:hanging="1701"/>
        <w:rPr>
          <w:rFonts w:ascii="Arial" w:hAnsi="Arial" w:cs="Arial"/>
          <w:lang w:val="en-US"/>
        </w:rPr>
      </w:pPr>
      <w:r w:rsidRPr="003F5094">
        <w:rPr>
          <w:rFonts w:ascii="Arial" w:hAnsi="Arial" w:cs="Arial"/>
        </w:rPr>
        <w:t>The amount of available hardware resources impacts the latency and throughput. A factor for how many sub-matrices the hardware resources can handle simultaneously can describe the hardware resource impact</w:t>
      </w:r>
      <w:r w:rsidR="007C68AB">
        <w:rPr>
          <w:rFonts w:ascii="Arial" w:hAnsi="Arial" w:cs="Arial"/>
        </w:rPr>
        <w:t>.</w:t>
      </w:r>
    </w:p>
    <w:p w14:paraId="6FE8D8A4" w14:textId="77777777" w:rsidR="00255E5C" w:rsidRPr="003F5094" w:rsidRDefault="00255E5C" w:rsidP="00E5689D">
      <w:pPr>
        <w:pStyle w:val="BodyText"/>
        <w:rPr>
          <w:rFonts w:ascii="Arial" w:hAnsi="Arial" w:cs="Arial"/>
        </w:rPr>
      </w:pPr>
    </w:p>
    <w:p w14:paraId="52CC0676" w14:textId="77777777" w:rsidR="00F507D1" w:rsidRPr="003F5094" w:rsidRDefault="00F507D1" w:rsidP="00CE0424">
      <w:pPr>
        <w:pStyle w:val="Heading1"/>
      </w:pPr>
      <w:bookmarkStart w:id="3" w:name="_In-sequence_SDU_delivery"/>
      <w:bookmarkEnd w:id="3"/>
      <w:r w:rsidRPr="003F5094">
        <w:t>References</w:t>
      </w:r>
    </w:p>
    <w:p w14:paraId="7820B282" w14:textId="77777777" w:rsidR="003A7EF3" w:rsidRPr="003F5094" w:rsidRDefault="007D45A8" w:rsidP="00CE0424">
      <w:pPr>
        <w:pStyle w:val="Reference"/>
        <w:rPr>
          <w:rFonts w:ascii="Arial" w:hAnsi="Arial" w:cs="Arial"/>
        </w:rPr>
      </w:pPr>
      <w:bookmarkStart w:id="4" w:name="_Ref473623551"/>
      <w:r w:rsidRPr="003F5094">
        <w:rPr>
          <w:rFonts w:ascii="Arial" w:hAnsi="Arial" w:cs="Arial"/>
        </w:rPr>
        <w:t>R1-1700111, Implementation and Performance of LDPC Decoder, Ericsson, January 2017</w:t>
      </w:r>
      <w:bookmarkEnd w:id="4"/>
    </w:p>
    <w:p w14:paraId="196D16AC" w14:textId="1B9C3633" w:rsidR="0087712C" w:rsidRPr="003F5094" w:rsidRDefault="008A5D5C" w:rsidP="008A5D5C">
      <w:pPr>
        <w:pStyle w:val="Reference"/>
        <w:rPr>
          <w:rFonts w:ascii="Arial" w:hAnsi="Arial" w:cs="Arial"/>
        </w:rPr>
      </w:pPr>
      <w:bookmarkStart w:id="5" w:name="_Ref474189802"/>
      <w:r w:rsidRPr="003F5094">
        <w:rPr>
          <w:rFonts w:ascii="Arial" w:hAnsi="Arial" w:cs="Arial"/>
        </w:rPr>
        <w:t>R1-1700108, LDPC code design, Ericsson, January 2017.</w:t>
      </w:r>
      <w:bookmarkEnd w:id="5"/>
    </w:p>
    <w:p w14:paraId="090B7843" w14:textId="77777777" w:rsidR="003D6ADC" w:rsidRPr="003F5094" w:rsidRDefault="003D6ADC" w:rsidP="003D6ADC">
      <w:pPr>
        <w:pStyle w:val="Reference"/>
        <w:rPr>
          <w:rFonts w:ascii="Arial" w:hAnsi="Arial" w:cs="Arial"/>
        </w:rPr>
      </w:pPr>
      <w:bookmarkStart w:id="6" w:name="_Ref471733143"/>
      <w:r w:rsidRPr="003F5094">
        <w:rPr>
          <w:rFonts w:ascii="Arial" w:hAnsi="Arial" w:cs="Arial"/>
          <w:noProof/>
        </w:rPr>
        <w:t xml:space="preserve">Hocevar, D. E. (2004). A reduced complexity decoder architecture via layered decoding of LDPC codes. </w:t>
      </w:r>
      <w:r w:rsidRPr="003F5094">
        <w:rPr>
          <w:rFonts w:ascii="Arial" w:hAnsi="Arial" w:cs="Arial"/>
          <w:i/>
          <w:iCs/>
          <w:noProof/>
          <w:lang w:val="sv-SE"/>
        </w:rPr>
        <w:t>IEEE Workshop on Signal Processing Systems.</w:t>
      </w:r>
      <w:bookmarkEnd w:id="6"/>
      <w:r w:rsidR="0026734B" w:rsidRPr="003F5094">
        <w:rPr>
          <w:rFonts w:ascii="Arial" w:hAnsi="Arial" w:cs="Arial"/>
          <w:i/>
          <w:iCs/>
          <w:noProof/>
          <w:lang w:val="sv-SE"/>
        </w:rPr>
        <w:t xml:space="preserve"> </w:t>
      </w:r>
    </w:p>
    <w:p w14:paraId="18116986" w14:textId="77777777" w:rsidR="008E333F" w:rsidRPr="003F5094" w:rsidRDefault="006401C2" w:rsidP="008E333F">
      <w:pPr>
        <w:pStyle w:val="Reference"/>
        <w:rPr>
          <w:rFonts w:ascii="Arial" w:hAnsi="Arial" w:cs="Arial"/>
        </w:rPr>
      </w:pPr>
      <w:bookmarkStart w:id="7" w:name="_Ref473797259"/>
      <w:bookmarkStart w:id="8" w:name="_Ref473797412"/>
      <w:bookmarkEnd w:id="7"/>
      <w:r w:rsidRPr="003F5094">
        <w:rPr>
          <w:rFonts w:ascii="Arial" w:hAnsi="Arial" w:cs="Arial"/>
        </w:rPr>
        <w:t xml:space="preserve">R1-1701210, </w:t>
      </w:r>
      <w:r w:rsidRPr="003F5094">
        <w:rPr>
          <w:rStyle w:val="Emphasis"/>
          <w:rFonts w:ascii="Arial" w:eastAsiaTheme="minorEastAsia" w:hAnsi="Arial" w:cs="Arial"/>
          <w:i w:val="0"/>
          <w:iCs w:val="0"/>
          <w:lang w:eastAsia="zh-TW"/>
        </w:rPr>
        <w:t>High Performance LDPC code Features</w:t>
      </w:r>
      <w:r w:rsidRPr="003F5094">
        <w:rPr>
          <w:rFonts w:ascii="Arial" w:hAnsi="Arial" w:cs="Arial"/>
        </w:rPr>
        <w:t>, Media Tek Inc., January 2017</w:t>
      </w:r>
      <w:bookmarkEnd w:id="8"/>
    </w:p>
    <w:p w14:paraId="6F0A0295" w14:textId="77777777" w:rsidR="007D25BB" w:rsidRPr="003F5094" w:rsidRDefault="007D25BB" w:rsidP="008E333F">
      <w:pPr>
        <w:pStyle w:val="Reference"/>
        <w:rPr>
          <w:rFonts w:ascii="Arial" w:hAnsi="Arial" w:cs="Arial"/>
        </w:rPr>
      </w:pPr>
      <w:bookmarkStart w:id="9" w:name="_Ref474168696"/>
      <w:r w:rsidRPr="003F5094">
        <w:rPr>
          <w:rFonts w:ascii="Arial" w:hAnsi="Arial" w:cs="Arial"/>
        </w:rPr>
        <w:t>R1-1700830, LDPC rate compatible design, Qualcomm Inc., January 2017,</w:t>
      </w:r>
      <w:bookmarkEnd w:id="9"/>
    </w:p>
    <w:p w14:paraId="6E120437" w14:textId="0D1BF660" w:rsidR="007D25BB" w:rsidRPr="003F5094" w:rsidRDefault="007D25BB" w:rsidP="008E333F">
      <w:pPr>
        <w:pStyle w:val="Reference"/>
        <w:rPr>
          <w:rFonts w:ascii="Arial" w:hAnsi="Arial" w:cs="Arial"/>
        </w:rPr>
      </w:pPr>
      <w:bookmarkStart w:id="10" w:name="_Ref474168679"/>
      <w:r w:rsidRPr="003F5094">
        <w:rPr>
          <w:rFonts w:ascii="Arial" w:hAnsi="Arial" w:cs="Arial"/>
        </w:rPr>
        <w:t>R1-1700976, Discussion on LDPC code design, Samsung, January 2017.</w:t>
      </w:r>
      <w:bookmarkEnd w:id="10"/>
    </w:p>
    <w:p w14:paraId="04C76EA9" w14:textId="77777777" w:rsidR="008A5D5C" w:rsidRPr="003F5094" w:rsidRDefault="008A5D5C" w:rsidP="008A5D5C">
      <w:pPr>
        <w:pStyle w:val="Reference"/>
        <w:numPr>
          <w:ilvl w:val="0"/>
          <w:numId w:val="0"/>
        </w:numPr>
        <w:ind w:left="567"/>
        <w:rPr>
          <w:rFonts w:ascii="Arial" w:hAnsi="Arial" w:cs="Arial"/>
        </w:rPr>
      </w:pPr>
    </w:p>
    <w:p w14:paraId="44389603" w14:textId="77777777" w:rsidR="00CC1443" w:rsidRPr="003F5094" w:rsidRDefault="00CC1443" w:rsidP="006D5D90">
      <w:pPr>
        <w:pStyle w:val="Reference"/>
        <w:numPr>
          <w:ilvl w:val="0"/>
          <w:numId w:val="0"/>
        </w:numPr>
        <w:ind w:left="567" w:hanging="567"/>
        <w:rPr>
          <w:rFonts w:ascii="Arial" w:hAnsi="Arial" w:cs="Arial"/>
        </w:rPr>
      </w:pPr>
    </w:p>
    <w:p w14:paraId="49DFB772" w14:textId="77777777" w:rsidR="00CC1443" w:rsidRPr="003F5094" w:rsidRDefault="00CC1443" w:rsidP="006D5D90">
      <w:pPr>
        <w:pStyle w:val="Heading1"/>
      </w:pPr>
      <w:r w:rsidRPr="003F5094">
        <w:t>Appendix</w:t>
      </w:r>
    </w:p>
    <w:p w14:paraId="268D7FC2" w14:textId="77777777" w:rsidR="00CC1443" w:rsidRPr="003F5094" w:rsidRDefault="00CC1443" w:rsidP="006D5D90">
      <w:pPr>
        <w:pStyle w:val="Heading2"/>
      </w:pPr>
      <w:r w:rsidRPr="003F5094">
        <w:t>Calculations for code rate 8/9</w:t>
      </w:r>
    </w:p>
    <w:p w14:paraId="1D6B0C2C" w14:textId="7F6BD55D" w:rsidR="000D5297" w:rsidRPr="003F5094" w:rsidRDefault="00CC1443" w:rsidP="000D5297">
      <w:pPr>
        <w:rPr>
          <w:rFonts w:ascii="Arial" w:hAnsi="Arial" w:cs="Arial"/>
        </w:rPr>
      </w:pPr>
      <w:r w:rsidRPr="003F5094">
        <w:rPr>
          <w:rFonts w:ascii="Arial" w:hAnsi="Arial" w:cs="Arial"/>
        </w:rPr>
        <w:t xml:space="preserve">In this section, we show how the throughput, latency and area </w:t>
      </w:r>
      <w:r w:rsidR="0087712C" w:rsidRPr="003F5094">
        <w:rPr>
          <w:rFonts w:ascii="Arial" w:hAnsi="Arial" w:cs="Arial"/>
        </w:rPr>
        <w:t>are</w:t>
      </w:r>
      <w:r w:rsidRPr="003F5094">
        <w:rPr>
          <w:rFonts w:ascii="Arial" w:hAnsi="Arial" w:cs="Arial"/>
        </w:rPr>
        <w:t xml:space="preserve"> calculated. W</w:t>
      </w:r>
      <w:r w:rsidR="002F7C3C" w:rsidRPr="003F5094">
        <w:rPr>
          <w:rFonts w:ascii="Arial" w:hAnsi="Arial" w:cs="Arial"/>
        </w:rPr>
        <w:t>e use the</w:t>
      </w:r>
      <w:r w:rsidRPr="003F5094">
        <w:rPr>
          <w:rFonts w:ascii="Arial" w:hAnsi="Arial" w:cs="Arial"/>
        </w:rPr>
        <w:t xml:space="preserve"> parity-check matrix</w:t>
      </w:r>
      <w:r w:rsidR="002F7C3C" w:rsidRPr="003F5094">
        <w:rPr>
          <w:rFonts w:ascii="Arial" w:hAnsi="Arial" w:cs="Arial"/>
        </w:rPr>
        <w:t xml:space="preserve"> (base graph 1) from</w:t>
      </w:r>
      <w:r w:rsidR="0087712C" w:rsidRPr="003F5094">
        <w:rPr>
          <w:rFonts w:ascii="Arial" w:hAnsi="Arial" w:cs="Arial"/>
        </w:rPr>
        <w:t xml:space="preserve"> </w:t>
      </w:r>
      <w:r w:rsidR="00494A09">
        <w:rPr>
          <w:rFonts w:ascii="Arial" w:hAnsi="Arial" w:cs="Arial"/>
        </w:rPr>
        <w:t>[2][4][5][6]</w:t>
      </w:r>
      <w:r w:rsidR="000D5297" w:rsidRPr="003F5094">
        <w:rPr>
          <w:rFonts w:ascii="Arial" w:hAnsi="Arial" w:cs="Arial"/>
        </w:rPr>
        <w:t xml:space="preserve">. </w:t>
      </w:r>
      <w:r w:rsidR="002F7C3C" w:rsidRPr="003F5094">
        <w:rPr>
          <w:rFonts w:ascii="Arial" w:hAnsi="Arial" w:cs="Arial"/>
        </w:rPr>
        <w:t xml:space="preserve">The parameters needed for the calculations are given in </w:t>
      </w:r>
      <w:r w:rsidR="00F76916" w:rsidRPr="003F5094">
        <w:rPr>
          <w:rFonts w:ascii="Arial" w:hAnsi="Arial" w:cs="Arial"/>
        </w:rPr>
        <w:fldChar w:fldCharType="begin"/>
      </w:r>
      <w:r w:rsidR="00F76916" w:rsidRPr="003F5094">
        <w:rPr>
          <w:rFonts w:ascii="Arial" w:hAnsi="Arial" w:cs="Arial"/>
        </w:rPr>
        <w:instrText xml:space="preserve"> REF _Ref474169761 \h </w:instrText>
      </w:r>
      <w:r w:rsidR="003F5094">
        <w:rPr>
          <w:rFonts w:ascii="Arial" w:hAnsi="Arial" w:cs="Arial"/>
        </w:rPr>
        <w:instrText xml:space="preserve"> \* MERGEFORMAT </w:instrText>
      </w:r>
      <w:r w:rsidR="00F76916" w:rsidRPr="003F5094">
        <w:rPr>
          <w:rFonts w:ascii="Arial" w:hAnsi="Arial" w:cs="Arial"/>
        </w:rPr>
      </w:r>
      <w:r w:rsidR="00F76916" w:rsidRPr="003F5094">
        <w:rPr>
          <w:rFonts w:ascii="Arial" w:hAnsi="Arial" w:cs="Arial"/>
        </w:rPr>
        <w:fldChar w:fldCharType="separate"/>
      </w:r>
      <w:r w:rsidR="00FA7FDB" w:rsidRPr="003F5094">
        <w:rPr>
          <w:rFonts w:ascii="Arial" w:hAnsi="Arial" w:cs="Arial"/>
        </w:rPr>
        <w:t xml:space="preserve">Table </w:t>
      </w:r>
      <w:r w:rsidR="00FA7FDB" w:rsidRPr="003F5094">
        <w:rPr>
          <w:rFonts w:ascii="Arial" w:hAnsi="Arial" w:cs="Arial"/>
          <w:noProof/>
        </w:rPr>
        <w:t>4</w:t>
      </w:r>
      <w:r w:rsidR="00F76916" w:rsidRPr="003F5094">
        <w:rPr>
          <w:rFonts w:ascii="Arial" w:hAnsi="Arial" w:cs="Arial"/>
        </w:rPr>
        <w:fldChar w:fldCharType="end"/>
      </w:r>
      <w:r w:rsidR="000D5297" w:rsidRPr="003F5094">
        <w:rPr>
          <w:rFonts w:ascii="Arial" w:hAnsi="Arial" w:cs="Arial"/>
        </w:rPr>
        <w:t xml:space="preserve">, </w:t>
      </w:r>
      <w:r w:rsidR="000D5297" w:rsidRPr="003F5094">
        <w:rPr>
          <w:rFonts w:ascii="Arial" w:hAnsi="Arial" w:cs="Arial"/>
        </w:rPr>
        <w:lastRenderedPageBreak/>
        <w:t xml:space="preserve">and basically two parameters, i.e., number of layers and row weight, are the key features for calculating the mentioned metrics.  Note that for </w:t>
      </w:r>
      <w:r w:rsidR="003C018E">
        <w:rPr>
          <w:rFonts w:ascii="Arial" w:hAnsi="Arial" w:cs="Arial"/>
        </w:rPr>
        <w:t>[5]</w:t>
      </w:r>
      <w:r w:rsidR="000D5297" w:rsidRPr="003F5094">
        <w:rPr>
          <w:rFonts w:ascii="Arial" w:hAnsi="Arial" w:cs="Arial"/>
        </w:rPr>
        <w:t>’s base graph, we have chosen the high family, as it is the only one among the family of codes</w:t>
      </w:r>
      <w:r w:rsidR="00A51269" w:rsidRPr="003F5094">
        <w:rPr>
          <w:rFonts w:ascii="Arial" w:hAnsi="Arial" w:cs="Arial"/>
        </w:rPr>
        <w:t xml:space="preserve"> that covers K = 8192. Furthermore, the columns that correspond to</w:t>
      </w:r>
      <w:r w:rsidR="000D5297" w:rsidRPr="003F5094">
        <w:rPr>
          <w:rFonts w:ascii="Arial" w:hAnsi="Arial" w:cs="Arial"/>
        </w:rPr>
        <w:t xml:space="preserve"> shortened bits</w:t>
      </w:r>
      <w:r w:rsidR="00A51269" w:rsidRPr="003F5094">
        <w:rPr>
          <w:rFonts w:ascii="Arial" w:hAnsi="Arial" w:cs="Arial"/>
        </w:rPr>
        <w:t xml:space="preserve"> </w:t>
      </w:r>
      <w:r w:rsidR="008E433F" w:rsidRPr="003F5094">
        <w:rPr>
          <w:rFonts w:ascii="Arial" w:hAnsi="Arial" w:cs="Arial"/>
        </w:rPr>
        <w:t xml:space="preserve">in </w:t>
      </w:r>
      <w:r w:rsidR="003C018E">
        <w:rPr>
          <w:rFonts w:ascii="Arial" w:hAnsi="Arial" w:cs="Arial"/>
        </w:rPr>
        <w:t>[5]’</w:t>
      </w:r>
      <w:r w:rsidR="008E433F" w:rsidRPr="003F5094">
        <w:rPr>
          <w:rFonts w:ascii="Arial" w:hAnsi="Arial" w:cs="Arial"/>
        </w:rPr>
        <w:t>s base graph must be excluded from the calculation</w:t>
      </w:r>
      <w:r w:rsidR="006C58F3" w:rsidRPr="003F5094">
        <w:rPr>
          <w:rFonts w:ascii="Arial" w:hAnsi="Arial" w:cs="Arial"/>
        </w:rPr>
        <w:t xml:space="preserve">. For example, for rate 8/9, columns from 25 to 31 from the original base graph need not to be considered as they represent shortened bits. </w:t>
      </w:r>
    </w:p>
    <w:p w14:paraId="2EBEAD88" w14:textId="77777777" w:rsidR="00CC1443" w:rsidRPr="003F5094" w:rsidRDefault="00CC1443" w:rsidP="006D5D90">
      <w:pPr>
        <w:rPr>
          <w:rFonts w:ascii="Arial" w:hAnsi="Arial" w:cs="Arial"/>
        </w:rPr>
      </w:pPr>
    </w:p>
    <w:p w14:paraId="00C8C3F5" w14:textId="77777777" w:rsidR="00F76916" w:rsidRPr="003F5094" w:rsidRDefault="00F76916" w:rsidP="006D5D90">
      <w:pPr>
        <w:rPr>
          <w:rFonts w:ascii="Arial" w:hAnsi="Arial" w:cs="Arial"/>
        </w:rPr>
      </w:pPr>
    </w:p>
    <w:p w14:paraId="31124501" w14:textId="1D9D30C7" w:rsidR="00F76916" w:rsidRPr="003F5094" w:rsidRDefault="00F76916" w:rsidP="00F76916">
      <w:pPr>
        <w:pStyle w:val="Caption"/>
        <w:rPr>
          <w:rFonts w:ascii="Arial" w:hAnsi="Arial" w:cs="Arial"/>
        </w:rPr>
      </w:pPr>
      <w:bookmarkStart w:id="11" w:name="_Ref474169761"/>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4</w:t>
      </w:r>
      <w:r w:rsidRPr="003F5094">
        <w:rPr>
          <w:rFonts w:ascii="Arial" w:hAnsi="Arial" w:cs="Arial"/>
        </w:rPr>
        <w:fldChar w:fldCharType="end"/>
      </w:r>
      <w:bookmarkEnd w:id="11"/>
      <w:r w:rsidRPr="003F5094">
        <w:rPr>
          <w:rFonts w:ascii="Arial" w:hAnsi="Arial" w:cs="Arial"/>
        </w:rPr>
        <w:t xml:space="preserve"> -- </w:t>
      </w:r>
      <w:r w:rsidR="00FA7FDB" w:rsidRPr="003F5094">
        <w:rPr>
          <w:rFonts w:ascii="Arial" w:hAnsi="Arial" w:cs="Arial"/>
        </w:rPr>
        <w:t>LDPC Parameters for K = 8192, R</w:t>
      </w:r>
      <w:r w:rsidRPr="003F5094">
        <w:rPr>
          <w:rFonts w:ascii="Arial" w:hAnsi="Arial" w:cs="Arial"/>
        </w:rPr>
        <w:t xml:space="preserve"> = 8/9</w:t>
      </w:r>
    </w:p>
    <w:tbl>
      <w:tblPr>
        <w:tblW w:w="0" w:type="auto"/>
        <w:tblInd w:w="720" w:type="dxa"/>
        <w:tblCellMar>
          <w:left w:w="0" w:type="dxa"/>
          <w:right w:w="0" w:type="dxa"/>
        </w:tblCellMar>
        <w:tblLook w:val="04A0" w:firstRow="1" w:lastRow="0" w:firstColumn="1" w:lastColumn="0" w:noHBand="0" w:noVBand="1"/>
      </w:tblPr>
      <w:tblGrid>
        <w:gridCol w:w="1724"/>
        <w:gridCol w:w="1713"/>
        <w:gridCol w:w="1684"/>
        <w:gridCol w:w="1718"/>
        <w:gridCol w:w="1781"/>
      </w:tblGrid>
      <w:tr w:rsidR="00F76916" w:rsidRPr="003F5094" w14:paraId="1E19FC9B" w14:textId="77777777" w:rsidTr="00523BF7">
        <w:tc>
          <w:tcPr>
            <w:tcW w:w="23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DF748" w14:textId="77777777" w:rsidR="00F76916" w:rsidRPr="003F5094" w:rsidRDefault="00F76916" w:rsidP="00523BF7">
            <w:pPr>
              <w:rPr>
                <w:rFonts w:ascii="Arial" w:hAnsi="Arial" w:cs="Arial"/>
                <w:b/>
                <w:bCs/>
              </w:rPr>
            </w:pP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441CF" w14:textId="2B2F731A" w:rsidR="00F76916" w:rsidRPr="003F5094" w:rsidRDefault="00F76916" w:rsidP="00523BF7">
            <w:pPr>
              <w:rPr>
                <w:rFonts w:ascii="Arial" w:hAnsi="Arial" w:cs="Arial"/>
                <w:b/>
                <w:bCs/>
              </w:rPr>
            </w:pPr>
            <w:r w:rsidRPr="003F5094">
              <w:rPr>
                <w:rFonts w:ascii="Arial" w:hAnsi="Arial" w:cs="Arial"/>
                <w:b/>
                <w:bCs/>
              </w:rPr>
              <w:t xml:space="preserve">Samsung </w:t>
            </w:r>
            <w:r w:rsidR="003C018E">
              <w:rPr>
                <w:rFonts w:ascii="Arial" w:hAnsi="Arial" w:cs="Arial"/>
                <w:b/>
                <w:bCs/>
              </w:rPr>
              <w:t>[6]</w:t>
            </w: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D90AE" w14:textId="4BDE1DBA" w:rsidR="00F76916" w:rsidRPr="003F5094" w:rsidRDefault="00F76916" w:rsidP="00523BF7">
            <w:pPr>
              <w:rPr>
                <w:rFonts w:ascii="Arial" w:hAnsi="Arial" w:cs="Arial"/>
                <w:b/>
                <w:bCs/>
              </w:rPr>
            </w:pPr>
            <w:r w:rsidRPr="003F5094">
              <w:rPr>
                <w:rFonts w:ascii="Arial" w:hAnsi="Arial" w:cs="Arial"/>
                <w:b/>
                <w:bCs/>
              </w:rPr>
              <w:t>Ericsson</w:t>
            </w:r>
            <w:r w:rsidR="003C018E">
              <w:rPr>
                <w:rFonts w:ascii="Arial" w:hAnsi="Arial" w:cs="Arial"/>
                <w:b/>
                <w:bCs/>
              </w:rPr>
              <w:t xml:space="preserve"> [2]</w:t>
            </w: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449B6" w14:textId="77C9DE05" w:rsidR="00F76916" w:rsidRPr="003F5094" w:rsidRDefault="003C018E" w:rsidP="00523BF7">
            <w:pPr>
              <w:rPr>
                <w:rFonts w:ascii="Arial" w:hAnsi="Arial" w:cs="Arial"/>
                <w:b/>
                <w:bCs/>
              </w:rPr>
            </w:pPr>
            <w:r>
              <w:rPr>
                <w:rFonts w:ascii="Arial" w:hAnsi="Arial" w:cs="Arial"/>
                <w:b/>
                <w:bCs/>
              </w:rPr>
              <w:t>Media</w:t>
            </w:r>
            <w:r w:rsidR="00F76916" w:rsidRPr="003F5094">
              <w:rPr>
                <w:rFonts w:ascii="Arial" w:hAnsi="Arial" w:cs="Arial"/>
                <w:b/>
                <w:bCs/>
              </w:rPr>
              <w:t>Tek</w:t>
            </w:r>
            <w:r>
              <w:rPr>
                <w:rFonts w:ascii="Arial" w:hAnsi="Arial" w:cs="Arial"/>
                <w:b/>
                <w:bCs/>
              </w:rPr>
              <w:t xml:space="preserve"> [4]</w:t>
            </w: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CB789" w14:textId="67C47AC6" w:rsidR="00F76916" w:rsidRPr="003F5094" w:rsidRDefault="00F76916" w:rsidP="00523BF7">
            <w:pPr>
              <w:rPr>
                <w:rFonts w:ascii="Arial" w:hAnsi="Arial" w:cs="Arial"/>
                <w:b/>
                <w:bCs/>
              </w:rPr>
            </w:pPr>
            <w:r w:rsidRPr="003F5094">
              <w:rPr>
                <w:rFonts w:ascii="Arial" w:hAnsi="Arial" w:cs="Arial"/>
                <w:b/>
                <w:bCs/>
              </w:rPr>
              <w:t xml:space="preserve">Qualcomm </w:t>
            </w:r>
            <w:r w:rsidR="003C018E">
              <w:rPr>
                <w:rFonts w:ascii="Arial" w:hAnsi="Arial" w:cs="Arial"/>
                <w:b/>
                <w:bCs/>
              </w:rPr>
              <w:t xml:space="preserve">[5] </w:t>
            </w:r>
            <w:r w:rsidRPr="003F5094">
              <w:rPr>
                <w:rFonts w:ascii="Arial" w:hAnsi="Arial" w:cs="Arial"/>
                <w:b/>
                <w:bCs/>
              </w:rPr>
              <w:t>(high family)</w:t>
            </w:r>
          </w:p>
        </w:tc>
      </w:tr>
      <w:tr w:rsidR="00F76916" w:rsidRPr="003F5094" w14:paraId="690D5B3E" w14:textId="77777777" w:rsidTr="003C018E">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FC8745" w14:textId="2FF8C7F8" w:rsidR="00F76916" w:rsidRPr="003F5094" w:rsidRDefault="00E7255B" w:rsidP="00E7255B">
            <w:pPr>
              <w:jc w:val="left"/>
              <w:rPr>
                <w:rFonts w:ascii="Arial" w:hAnsi="Arial" w:cs="Arial"/>
                <w:b/>
                <w:bCs/>
              </w:rPr>
            </w:pPr>
            <w:r>
              <w:rPr>
                <w:rFonts w:ascii="Arial" w:hAnsi="Arial" w:cs="Arial"/>
                <w:b/>
                <w:bCs/>
              </w:rPr>
              <w:t>Size of base matrix</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23DE4E6A" w14:textId="77777777" w:rsidR="00F76916" w:rsidRPr="003F5094" w:rsidRDefault="00F76916" w:rsidP="003C018E">
            <w:pPr>
              <w:jc w:val="center"/>
              <w:rPr>
                <w:rFonts w:ascii="Arial" w:hAnsi="Arial" w:cs="Arial"/>
              </w:rPr>
            </w:pPr>
            <w:r w:rsidRPr="003F5094">
              <w:rPr>
                <w:rFonts w:ascii="Arial" w:hAnsi="Arial" w:cs="Arial"/>
              </w:rPr>
              <w:t>6x37</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30503" w14:textId="77777777" w:rsidR="00F76916" w:rsidRPr="003F5094" w:rsidRDefault="00F76916" w:rsidP="003C018E">
            <w:pPr>
              <w:jc w:val="center"/>
              <w:rPr>
                <w:rFonts w:ascii="Arial" w:hAnsi="Arial" w:cs="Arial"/>
              </w:rPr>
            </w:pPr>
            <w:r w:rsidRPr="003F5094">
              <w:rPr>
                <w:rFonts w:ascii="Arial" w:hAnsi="Arial" w:cs="Arial"/>
              </w:rPr>
              <w:t>6x38</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40906" w14:textId="77777777" w:rsidR="00F76916" w:rsidRPr="003F5094" w:rsidRDefault="00F76916" w:rsidP="003C018E">
            <w:pPr>
              <w:jc w:val="center"/>
              <w:rPr>
                <w:rFonts w:ascii="Arial" w:hAnsi="Arial" w:cs="Arial"/>
              </w:rPr>
            </w:pPr>
            <w:r w:rsidRPr="003F5094">
              <w:rPr>
                <w:rFonts w:ascii="Arial" w:hAnsi="Arial" w:cs="Arial"/>
              </w:rPr>
              <w:t>4x20</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B0938" w14:textId="77777777" w:rsidR="00F76916" w:rsidRPr="003F5094" w:rsidRDefault="00F76916" w:rsidP="003C018E">
            <w:pPr>
              <w:jc w:val="center"/>
              <w:rPr>
                <w:rFonts w:ascii="Arial" w:hAnsi="Arial" w:cs="Arial"/>
              </w:rPr>
            </w:pPr>
            <w:r w:rsidRPr="003F5094">
              <w:rPr>
                <w:rFonts w:ascii="Arial" w:hAnsi="Arial" w:cs="Arial"/>
              </w:rPr>
              <w:t>5x29</w:t>
            </w:r>
          </w:p>
        </w:tc>
      </w:tr>
      <w:tr w:rsidR="00F76916" w:rsidRPr="003F5094" w14:paraId="30385F8D" w14:textId="77777777" w:rsidTr="00523BF7">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7258AD" w14:textId="77777777" w:rsidR="00F76916" w:rsidRPr="003F5094" w:rsidRDefault="00F76916" w:rsidP="00E7255B">
            <w:pPr>
              <w:jc w:val="left"/>
              <w:rPr>
                <w:rFonts w:ascii="Arial" w:hAnsi="Arial" w:cs="Arial"/>
                <w:b/>
                <w:bCs/>
                <w:i/>
                <w:iCs/>
              </w:rPr>
            </w:pPr>
            <w:r w:rsidRPr="003F5094">
              <w:rPr>
                <w:rFonts w:ascii="Arial" w:hAnsi="Arial" w:cs="Arial"/>
                <w:b/>
                <w:bCs/>
                <w:i/>
                <w:iCs/>
              </w:rPr>
              <w:t>Z</w:t>
            </w:r>
            <w:r w:rsidRPr="003F5094">
              <w:rPr>
                <w:rFonts w:ascii="Arial" w:hAnsi="Arial" w:cs="Arial"/>
                <w:b/>
                <w:bCs/>
                <w:i/>
                <w:iCs/>
                <w:vertAlign w:val="subscript"/>
              </w:rPr>
              <w:t>max</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7DC0C80D" w14:textId="77777777" w:rsidR="00F76916" w:rsidRPr="003F5094" w:rsidRDefault="00F76916" w:rsidP="003C018E">
            <w:pPr>
              <w:jc w:val="center"/>
              <w:rPr>
                <w:rFonts w:ascii="Arial" w:hAnsi="Arial" w:cs="Arial"/>
              </w:rPr>
            </w:pPr>
            <w:r w:rsidRPr="003F5094">
              <w:rPr>
                <w:rFonts w:ascii="Arial" w:hAnsi="Arial" w:cs="Arial"/>
              </w:rPr>
              <w:t>256</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67C78771" w14:textId="77777777" w:rsidR="00F76916" w:rsidRPr="003F5094" w:rsidRDefault="00F76916" w:rsidP="003C018E">
            <w:pPr>
              <w:jc w:val="center"/>
              <w:rPr>
                <w:rFonts w:ascii="Arial" w:hAnsi="Arial" w:cs="Arial"/>
              </w:rPr>
            </w:pPr>
            <w:r w:rsidRPr="003F5094">
              <w:rPr>
                <w:rFonts w:ascii="Arial" w:hAnsi="Arial" w:cs="Arial"/>
              </w:rPr>
              <w:t>256</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6CA3E977" w14:textId="77777777" w:rsidR="00F76916" w:rsidRPr="003F5094" w:rsidRDefault="00F76916" w:rsidP="003C018E">
            <w:pPr>
              <w:jc w:val="center"/>
              <w:rPr>
                <w:rFonts w:ascii="Arial" w:hAnsi="Arial" w:cs="Arial"/>
              </w:rPr>
            </w:pPr>
            <w:r w:rsidRPr="003F5094">
              <w:rPr>
                <w:rFonts w:ascii="Arial" w:hAnsi="Arial" w:cs="Arial"/>
              </w:rPr>
              <w:t>512</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67407E41" w14:textId="77777777" w:rsidR="00F76916" w:rsidRPr="003F5094" w:rsidRDefault="00F76916" w:rsidP="003C018E">
            <w:pPr>
              <w:jc w:val="center"/>
              <w:rPr>
                <w:rFonts w:ascii="Arial" w:hAnsi="Arial" w:cs="Arial"/>
              </w:rPr>
            </w:pPr>
            <w:r w:rsidRPr="003F5094">
              <w:rPr>
                <w:rFonts w:ascii="Arial" w:hAnsi="Arial" w:cs="Arial"/>
              </w:rPr>
              <w:t>320</w:t>
            </w:r>
          </w:p>
        </w:tc>
      </w:tr>
      <w:tr w:rsidR="00F76916" w:rsidRPr="003F5094" w14:paraId="03EB3ED4" w14:textId="77777777" w:rsidTr="003C018E">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67930" w14:textId="77777777" w:rsidR="00F76916" w:rsidRPr="003F5094" w:rsidRDefault="00F76916" w:rsidP="00E7255B">
            <w:pPr>
              <w:jc w:val="left"/>
              <w:rPr>
                <w:rFonts w:ascii="Arial" w:hAnsi="Arial" w:cs="Arial"/>
                <w:b/>
                <w:bCs/>
              </w:rPr>
            </w:pPr>
            <w:r w:rsidRPr="003F5094">
              <w:rPr>
                <w:rFonts w:ascii="Arial" w:hAnsi="Arial" w:cs="Arial"/>
                <w:b/>
                <w:bCs/>
              </w:rPr>
              <w:t>Number of layers</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CB49B" w14:textId="26C5B898" w:rsidR="00F76916" w:rsidRPr="003F5094" w:rsidRDefault="00F76916" w:rsidP="003C018E">
            <w:pPr>
              <w:jc w:val="center"/>
              <w:rPr>
                <w:rFonts w:ascii="Arial" w:hAnsi="Arial" w:cs="Arial"/>
              </w:rPr>
            </w:pPr>
            <w:r w:rsidRPr="003F5094">
              <w:rPr>
                <w:rFonts w:ascii="Arial" w:hAnsi="Arial" w:cs="Arial"/>
              </w:rPr>
              <w:t>6</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E6523" w14:textId="05FFFE61" w:rsidR="00F76916" w:rsidRPr="003F5094" w:rsidRDefault="00F76916" w:rsidP="003C018E">
            <w:pPr>
              <w:jc w:val="center"/>
              <w:rPr>
                <w:rFonts w:ascii="Arial" w:hAnsi="Arial" w:cs="Arial"/>
              </w:rPr>
            </w:pPr>
            <w:r w:rsidRPr="003F5094">
              <w:rPr>
                <w:rFonts w:ascii="Arial" w:hAnsi="Arial" w:cs="Arial"/>
              </w:rPr>
              <w:t>6</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42483" w14:textId="68A862F3" w:rsidR="00F76916" w:rsidRPr="003F5094" w:rsidRDefault="00F76916" w:rsidP="003C018E">
            <w:pPr>
              <w:jc w:val="center"/>
              <w:rPr>
                <w:rFonts w:ascii="Arial" w:hAnsi="Arial" w:cs="Arial"/>
              </w:rPr>
            </w:pPr>
            <w:r w:rsidRPr="003F5094">
              <w:rPr>
                <w:rFonts w:ascii="Arial" w:hAnsi="Arial" w:cs="Arial"/>
              </w:rPr>
              <w:t>4</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AE3A0" w14:textId="08525725" w:rsidR="00F76916" w:rsidRPr="003F5094" w:rsidRDefault="00F76916" w:rsidP="003C018E">
            <w:pPr>
              <w:jc w:val="center"/>
              <w:rPr>
                <w:rFonts w:ascii="Arial" w:hAnsi="Arial" w:cs="Arial"/>
              </w:rPr>
            </w:pPr>
            <w:r w:rsidRPr="003F5094">
              <w:rPr>
                <w:rFonts w:ascii="Arial" w:hAnsi="Arial" w:cs="Arial"/>
              </w:rPr>
              <w:t>5</w:t>
            </w:r>
          </w:p>
        </w:tc>
      </w:tr>
      <w:tr w:rsidR="00F76916" w:rsidRPr="003F5094" w14:paraId="085B1161" w14:textId="77777777" w:rsidTr="00523BF7">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60C5A" w14:textId="77777777" w:rsidR="00F76916" w:rsidRPr="003F5094" w:rsidRDefault="00F76916" w:rsidP="00E7255B">
            <w:pPr>
              <w:jc w:val="left"/>
              <w:rPr>
                <w:rFonts w:ascii="Arial" w:hAnsi="Arial" w:cs="Arial"/>
                <w:b/>
                <w:bCs/>
              </w:rPr>
            </w:pPr>
            <w:r w:rsidRPr="003F5094">
              <w:rPr>
                <w:rFonts w:ascii="Arial" w:hAnsi="Arial" w:cs="Arial"/>
                <w:b/>
                <w:bCs/>
              </w:rPr>
              <w:t>Row weight</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2133C18D" w14:textId="27864784" w:rsidR="00F76916" w:rsidRPr="003F5094" w:rsidRDefault="00F76916" w:rsidP="00523BF7">
            <w:pPr>
              <w:rPr>
                <w:rFonts w:ascii="Arial" w:hAnsi="Arial" w:cs="Arial"/>
              </w:rPr>
            </w:pPr>
            <w:r w:rsidRPr="003F5094">
              <w:rPr>
                <w:rFonts w:ascii="Arial" w:hAnsi="Arial" w:cs="Arial"/>
              </w:rPr>
              <w:t xml:space="preserve">18 18 19 19 </w:t>
            </w:r>
            <w:r w:rsidR="005F629E">
              <w:rPr>
                <w:rFonts w:ascii="Arial" w:hAnsi="Arial" w:cs="Arial"/>
              </w:rPr>
              <w:t>19 17</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30427E74" w14:textId="34A8B66B" w:rsidR="00F76916" w:rsidRPr="003F5094" w:rsidRDefault="00F76916" w:rsidP="00523BF7">
            <w:pPr>
              <w:rPr>
                <w:rFonts w:ascii="Arial" w:hAnsi="Arial" w:cs="Arial"/>
              </w:rPr>
            </w:pPr>
            <w:r w:rsidRPr="003F5094">
              <w:rPr>
                <w:rFonts w:ascii="Arial" w:hAnsi="Arial" w:cs="Arial"/>
              </w:rPr>
              <w:t xml:space="preserve">28 29 26 26 </w:t>
            </w:r>
            <w:r w:rsidR="005F629E">
              <w:rPr>
                <w:rFonts w:ascii="Arial" w:hAnsi="Arial" w:cs="Arial"/>
              </w:rPr>
              <w:t>6</w:t>
            </w:r>
            <w:r w:rsidRPr="003F5094">
              <w:rPr>
                <w:rFonts w:ascii="Arial" w:hAnsi="Arial" w:cs="Arial"/>
              </w:rPr>
              <w:t> </w:t>
            </w:r>
            <w:r w:rsidR="005F629E">
              <w:rPr>
                <w:rFonts w:ascii="Arial" w:hAnsi="Arial" w:cs="Arial"/>
              </w:rPr>
              <w:t>6</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6CFFDCD7" w14:textId="7DFBD492" w:rsidR="00F76916" w:rsidRPr="003F5094" w:rsidRDefault="00F76916" w:rsidP="00523BF7">
            <w:pPr>
              <w:rPr>
                <w:rFonts w:ascii="Arial" w:hAnsi="Arial" w:cs="Arial"/>
              </w:rPr>
            </w:pPr>
            <w:r w:rsidRPr="003F5094">
              <w:rPr>
                <w:rFonts w:ascii="Arial" w:hAnsi="Arial" w:cs="Arial"/>
              </w:rPr>
              <w:t xml:space="preserve">17 17 19 </w:t>
            </w:r>
            <w:r w:rsidR="005F629E">
              <w:rPr>
                <w:rFonts w:ascii="Arial" w:hAnsi="Arial" w:cs="Arial"/>
              </w:rPr>
              <w:t>3</w:t>
            </w:r>
          </w:p>
        </w:tc>
        <w:tc>
          <w:tcPr>
            <w:tcW w:w="2349" w:type="dxa"/>
            <w:tcBorders>
              <w:top w:val="nil"/>
              <w:left w:val="nil"/>
              <w:bottom w:val="single" w:sz="8" w:space="0" w:color="auto"/>
              <w:right w:val="single" w:sz="8" w:space="0" w:color="auto"/>
            </w:tcBorders>
            <w:tcMar>
              <w:top w:w="0" w:type="dxa"/>
              <w:left w:w="108" w:type="dxa"/>
              <w:bottom w:w="0" w:type="dxa"/>
              <w:right w:w="108" w:type="dxa"/>
            </w:tcMar>
          </w:tcPr>
          <w:p w14:paraId="741297EB" w14:textId="730C9FE1" w:rsidR="00F76916" w:rsidRPr="003F5094" w:rsidRDefault="00F76916" w:rsidP="00523BF7">
            <w:pPr>
              <w:rPr>
                <w:rFonts w:ascii="Arial" w:hAnsi="Arial" w:cs="Arial"/>
              </w:rPr>
            </w:pPr>
            <w:r w:rsidRPr="003F5094">
              <w:rPr>
                <w:rFonts w:ascii="Arial" w:hAnsi="Arial" w:cs="Arial"/>
              </w:rPr>
              <w:t>17 13 18 13 11</w:t>
            </w:r>
          </w:p>
        </w:tc>
      </w:tr>
      <w:tr w:rsidR="00F76916" w:rsidRPr="003F5094" w14:paraId="460A5220" w14:textId="77777777" w:rsidTr="003C018E">
        <w:tc>
          <w:tcPr>
            <w:tcW w:w="2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66538" w14:textId="77777777" w:rsidR="00F76916" w:rsidRPr="003F5094" w:rsidRDefault="00F76916" w:rsidP="00E7255B">
            <w:pPr>
              <w:jc w:val="left"/>
              <w:rPr>
                <w:rFonts w:ascii="Arial" w:hAnsi="Arial" w:cs="Arial"/>
                <w:b/>
                <w:bCs/>
              </w:rPr>
            </w:pPr>
            <w:r w:rsidRPr="003F5094">
              <w:rPr>
                <w:rFonts w:ascii="Arial" w:hAnsi="Arial" w:cs="Arial"/>
                <w:b/>
                <w:bCs/>
              </w:rPr>
              <w:t>Maximum row weight</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tcPr>
          <w:p w14:paraId="1321D71F" w14:textId="2C4F349D" w:rsidR="00F76916" w:rsidRPr="003F5094" w:rsidRDefault="00F76916" w:rsidP="003C018E">
            <w:pPr>
              <w:spacing w:after="0"/>
              <w:jc w:val="center"/>
              <w:rPr>
                <w:rFonts w:ascii="Arial" w:hAnsi="Arial" w:cs="Arial"/>
              </w:rPr>
            </w:pPr>
            <w:r w:rsidRPr="003F5094">
              <w:rPr>
                <w:rFonts w:ascii="Arial" w:hAnsi="Arial" w:cs="Arial"/>
              </w:rPr>
              <w:t>19</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67816" w14:textId="77777777" w:rsidR="00F76916" w:rsidRPr="003F5094" w:rsidRDefault="00F76916" w:rsidP="003C018E">
            <w:pPr>
              <w:spacing w:after="0"/>
              <w:jc w:val="center"/>
              <w:rPr>
                <w:rFonts w:ascii="Arial" w:hAnsi="Arial" w:cs="Arial"/>
              </w:rPr>
            </w:pPr>
            <w:r w:rsidRPr="003F5094">
              <w:rPr>
                <w:rFonts w:ascii="Arial" w:hAnsi="Arial" w:cs="Arial"/>
              </w:rPr>
              <w:t>29</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9A3D4" w14:textId="77777777" w:rsidR="00F76916" w:rsidRPr="003F5094" w:rsidRDefault="00F76916" w:rsidP="003C018E">
            <w:pPr>
              <w:spacing w:after="0"/>
              <w:jc w:val="center"/>
              <w:rPr>
                <w:rFonts w:ascii="Arial" w:hAnsi="Arial" w:cs="Arial"/>
              </w:rPr>
            </w:pPr>
            <w:r w:rsidRPr="003F5094">
              <w:rPr>
                <w:rFonts w:ascii="Arial" w:hAnsi="Arial" w:cs="Arial"/>
              </w:rPr>
              <w:t>19</w:t>
            </w:r>
          </w:p>
        </w:tc>
        <w:tc>
          <w:tcPr>
            <w:tcW w:w="2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EF2ED" w14:textId="6FF73C61" w:rsidR="00F76916" w:rsidRPr="003F5094" w:rsidRDefault="00A565EC" w:rsidP="003C018E">
            <w:pPr>
              <w:spacing w:after="0"/>
              <w:jc w:val="center"/>
              <w:rPr>
                <w:rFonts w:ascii="Arial" w:hAnsi="Arial" w:cs="Arial"/>
              </w:rPr>
            </w:pPr>
            <w:r w:rsidRPr="003F5094">
              <w:rPr>
                <w:rFonts w:ascii="Arial" w:hAnsi="Arial" w:cs="Arial"/>
              </w:rPr>
              <w:t>18</w:t>
            </w:r>
          </w:p>
        </w:tc>
      </w:tr>
    </w:tbl>
    <w:p w14:paraId="0D285979" w14:textId="3CEA46DF" w:rsidR="00F76916" w:rsidRPr="003F5094" w:rsidRDefault="00F76916" w:rsidP="006D5D90">
      <w:pPr>
        <w:rPr>
          <w:rFonts w:ascii="Arial" w:hAnsi="Arial" w:cs="Arial"/>
        </w:rPr>
      </w:pPr>
    </w:p>
    <w:p w14:paraId="5FFD23D6" w14:textId="77777777" w:rsidR="00F76916" w:rsidRPr="003F5094" w:rsidRDefault="00F76916" w:rsidP="006D5D90">
      <w:pPr>
        <w:rPr>
          <w:rFonts w:ascii="Arial" w:hAnsi="Arial" w:cs="Arial"/>
        </w:rPr>
      </w:pPr>
    </w:p>
    <w:p w14:paraId="0D54C161" w14:textId="77777777" w:rsidR="0037213F" w:rsidRPr="003F5094" w:rsidRDefault="0037213F" w:rsidP="006D5D90">
      <w:pPr>
        <w:rPr>
          <w:rFonts w:ascii="Arial" w:hAnsi="Arial" w:cs="Arial"/>
        </w:rPr>
      </w:pPr>
      <w:r w:rsidRPr="003F5094">
        <w:rPr>
          <w:rFonts w:ascii="Arial" w:hAnsi="Arial" w:cs="Arial"/>
        </w:rPr>
        <w:t>First we calculate the throughput under the assumption that only one codeword is calculated in parallel. It is also assumed that the decoder hardware can process 4 sub-blocks of size 128x128 in parallel, or similar, 2 sub-blocks of size 256x256 or 1 sub-block of size 512x512.</w:t>
      </w:r>
    </w:p>
    <w:p w14:paraId="078B6AA7" w14:textId="6C73D882" w:rsidR="0037213F" w:rsidRPr="003F5094" w:rsidRDefault="0037213F" w:rsidP="006D5D90">
      <w:pPr>
        <w:rPr>
          <w:rFonts w:ascii="Arial" w:hAnsi="Arial" w:cs="Arial"/>
        </w:rPr>
      </w:pPr>
      <w:r w:rsidRPr="003F5094">
        <w:rPr>
          <w:rFonts w:ascii="Arial" w:hAnsi="Arial" w:cs="Arial"/>
        </w:rPr>
        <w:t>The throughput is calculated as described in Section</w:t>
      </w:r>
      <w:r w:rsidR="00FA7FDB" w:rsidRPr="003F5094">
        <w:rPr>
          <w:rFonts w:ascii="Arial" w:hAnsi="Arial" w:cs="Arial"/>
        </w:rPr>
        <w:t xml:space="preserve"> </w:t>
      </w:r>
      <w:r w:rsidR="00FA7FDB" w:rsidRPr="003F5094">
        <w:rPr>
          <w:rFonts w:ascii="Arial" w:hAnsi="Arial" w:cs="Arial"/>
        </w:rPr>
        <w:fldChar w:fldCharType="begin"/>
      </w:r>
      <w:r w:rsidR="00FA7FDB" w:rsidRPr="003F5094">
        <w:rPr>
          <w:rFonts w:ascii="Arial" w:hAnsi="Arial" w:cs="Arial"/>
        </w:rPr>
        <w:instrText xml:space="preserve"> REF _Ref474192288 \r \h </w:instrText>
      </w:r>
      <w:r w:rsidR="003F5094">
        <w:rPr>
          <w:rFonts w:ascii="Arial" w:hAnsi="Arial" w:cs="Arial"/>
        </w:rPr>
        <w:instrText xml:space="preserve"> \* MERGEFORMAT </w:instrText>
      </w:r>
      <w:r w:rsidR="00FA7FDB" w:rsidRPr="003F5094">
        <w:rPr>
          <w:rFonts w:ascii="Arial" w:hAnsi="Arial" w:cs="Arial"/>
        </w:rPr>
      </w:r>
      <w:r w:rsidR="00FA7FDB" w:rsidRPr="003F5094">
        <w:rPr>
          <w:rFonts w:ascii="Arial" w:hAnsi="Arial" w:cs="Arial"/>
        </w:rPr>
        <w:fldChar w:fldCharType="separate"/>
      </w:r>
      <w:r w:rsidR="00FA7FDB" w:rsidRPr="003F5094">
        <w:rPr>
          <w:rFonts w:ascii="Arial" w:hAnsi="Arial" w:cs="Arial"/>
        </w:rPr>
        <w:t>3</w:t>
      </w:r>
      <w:r w:rsidR="00FA7FDB" w:rsidRPr="003F5094">
        <w:rPr>
          <w:rFonts w:ascii="Arial" w:hAnsi="Arial" w:cs="Arial"/>
        </w:rPr>
        <w:fldChar w:fldCharType="end"/>
      </w:r>
      <w:r w:rsidRPr="003F5094">
        <w:rPr>
          <w:rFonts w:ascii="Arial" w:hAnsi="Arial" w:cs="Arial"/>
        </w:rPr>
        <w:t>, but since the number of clock cycles per layer (</w:t>
      </w:r>
      <m:oMath>
        <m:r>
          <w:rPr>
            <w:rFonts w:ascii="Cambria Math" w:hAnsi="Cambria Math" w:cs="Arial"/>
            <w:lang w:val="en-US"/>
          </w:rPr>
          <m:t>C</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layer</m:t>
            </m:r>
          </m:sub>
        </m:sSub>
        <m:r>
          <w:rPr>
            <w:rFonts w:ascii="Cambria Math" w:hAnsi="Cambria Math" w:cs="Arial"/>
            <w:lang w:val="en-US"/>
          </w:rPr>
          <m:t>)</m:t>
        </m:r>
      </m:oMath>
      <w:r w:rsidRPr="003F5094">
        <w:rPr>
          <w:rFonts w:ascii="Arial" w:hAnsi="Arial" w:cs="Arial"/>
          <w:lang w:val="en-US"/>
        </w:rPr>
        <w:t xml:space="preserve"> </w:t>
      </w:r>
      <w:r w:rsidRPr="003F5094">
        <w:rPr>
          <w:rFonts w:ascii="Arial" w:hAnsi="Arial" w:cs="Arial"/>
        </w:rPr>
        <w:t>varies, we will instead sum the number of clock cycles needed for each layer</w:t>
      </w:r>
      <w:r w:rsidR="00493A1C" w:rsidRPr="003F5094">
        <w:rPr>
          <w:rFonts w:ascii="Arial" w:hAnsi="Arial" w:cs="Arial"/>
        </w:rPr>
        <w:t xml:space="preserve"> as </w:t>
      </w:r>
    </w:p>
    <w:p w14:paraId="0A8735EE" w14:textId="77777777" w:rsidR="0037213F" w:rsidRPr="003F5094" w:rsidRDefault="0037213F" w:rsidP="0037213F">
      <w:pPr>
        <w:rPr>
          <w:rFonts w:ascii="Arial" w:hAnsi="Arial" w:cs="Arial"/>
          <w:lang w:val="en-US"/>
        </w:rPr>
      </w:pPr>
      <m:oMathPara>
        <m:oMath>
          <m:r>
            <w:rPr>
              <w:rFonts w:ascii="Cambria Math" w:hAnsi="Cambria Math" w:cs="Arial"/>
              <w:lang w:val="en-US"/>
            </w:rPr>
            <m:t>TP=</m:t>
          </m:r>
          <m:f>
            <m:fPr>
              <m:ctrlPr>
                <w:rPr>
                  <w:rFonts w:ascii="Cambria Math" w:hAnsi="Cambria Math" w:cs="Arial"/>
                  <w:i/>
                  <w:lang w:val="en-US"/>
                </w:rPr>
              </m:ctrlPr>
            </m:fPr>
            <m:num>
              <m:r>
                <w:rPr>
                  <w:rFonts w:ascii="Cambria Math" w:hAnsi="Cambria Math" w:cs="Arial"/>
                  <w:lang w:val="en-US"/>
                </w:rPr>
                <m:t>F*K</m:t>
              </m:r>
            </m:num>
            <m:den>
              <m:nary>
                <m:naryPr>
                  <m:chr m:val="∑"/>
                  <m:limLoc m:val="undOvr"/>
                  <m:supHide m:val="1"/>
                  <m:ctrlPr>
                    <w:rPr>
                      <w:rFonts w:ascii="Cambria Math" w:hAnsi="Cambria Math" w:cs="Arial"/>
                      <w:i/>
                      <w:lang w:val="en-US"/>
                    </w:rPr>
                  </m:ctrlPr>
                </m:naryPr>
                <m:sub>
                  <m:r>
                    <w:rPr>
                      <w:rFonts w:ascii="Cambria Math" w:hAnsi="Cambria Math" w:cs="Arial"/>
                      <w:lang w:val="en-US"/>
                    </w:rPr>
                    <m:t>j</m:t>
                  </m:r>
                </m:sub>
                <m:sup/>
                <m:e>
                  <m:r>
                    <w:rPr>
                      <w:rFonts w:ascii="Cambria Math" w:hAnsi="Cambria Math" w:cs="Arial"/>
                      <w:lang w:val="en-US"/>
                    </w:rPr>
                    <m:t>C</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layer,j</m:t>
                      </m:r>
                    </m:sub>
                  </m:sSub>
                </m:e>
              </m:nary>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iter</m:t>
                  </m:r>
                </m:sub>
              </m:sSub>
            </m:den>
          </m:f>
        </m:oMath>
      </m:oMathPara>
    </w:p>
    <w:p w14:paraId="002C93DA" w14:textId="77777777" w:rsidR="0037213F" w:rsidRPr="003F5094" w:rsidRDefault="00881AC7" w:rsidP="0037213F">
      <w:pPr>
        <w:rPr>
          <w:rFonts w:ascii="Arial" w:hAnsi="Arial" w:cs="Arial"/>
          <w:lang w:val="en-US"/>
        </w:rPr>
      </w:pPr>
      <w:r w:rsidRPr="003F5094">
        <w:rPr>
          <w:rFonts w:ascii="Arial" w:hAnsi="Arial" w:cs="Arial"/>
          <w:lang w:val="en-US"/>
        </w:rPr>
        <w:t xml:space="preserve">The number of clock cycles needed to calculate layer </w:t>
      </w:r>
      <w:r w:rsidRPr="003F5094">
        <w:rPr>
          <w:rFonts w:ascii="Arial" w:hAnsi="Arial" w:cs="Arial"/>
          <w:i/>
          <w:lang w:val="en-US"/>
        </w:rPr>
        <w:t>j</w:t>
      </w:r>
      <w:r w:rsidRPr="003F5094">
        <w:rPr>
          <w:rFonts w:ascii="Arial" w:hAnsi="Arial" w:cs="Arial"/>
          <w:lang w:val="en-US"/>
        </w:rPr>
        <w:t xml:space="preserve"> is calculated as</w:t>
      </w:r>
    </w:p>
    <w:p w14:paraId="4930C200" w14:textId="77777777" w:rsidR="00881AC7" w:rsidRPr="003F5094" w:rsidRDefault="00FB4261" w:rsidP="0037213F">
      <w:pPr>
        <w:rPr>
          <w:rFonts w:ascii="Arial" w:hAnsi="Arial" w:cs="Arial"/>
          <w:lang w:val="en-US"/>
        </w:rPr>
      </w:pPr>
      <m:oMathPara>
        <m:oMath>
          <m:sSub>
            <m:sSubPr>
              <m:ctrlPr>
                <w:rPr>
                  <w:rFonts w:ascii="Cambria Math" w:hAnsi="Cambria Math" w:cs="Arial"/>
                  <w:i/>
                  <w:lang w:val="en-US"/>
                </w:rPr>
              </m:ctrlPr>
            </m:sSubPr>
            <m:e>
              <m:r>
                <w:rPr>
                  <w:rFonts w:ascii="Cambria Math" w:hAnsi="Cambria Math" w:cs="Arial"/>
                  <w:lang w:val="en-US"/>
                </w:rPr>
                <m:t>CC</m:t>
              </m:r>
            </m:e>
            <m:sub>
              <m:r>
                <w:rPr>
                  <w:rFonts w:ascii="Cambria Math" w:hAnsi="Cambria Math" w:cs="Arial"/>
                  <w:lang w:val="en-US"/>
                </w:rPr>
                <m:t>layer,j</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 xml:space="preserve">read,j </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vn1</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calc</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vn2</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L</m:t>
              </m:r>
            </m:e>
            <m:sub>
              <m:r>
                <w:rPr>
                  <w:rFonts w:ascii="Cambria Math" w:hAnsi="Cambria Math" w:cs="Arial"/>
                  <w:lang w:val="en-US"/>
                </w:rPr>
                <m:t>write</m:t>
              </m:r>
            </m:sub>
          </m:sSub>
          <m:r>
            <w:rPr>
              <w:rFonts w:ascii="Cambria Math" w:hAnsi="Cambria Math" w:cs="Arial"/>
              <w:lang w:val="en-US"/>
            </w:rPr>
            <m:t>=</m:t>
          </m:r>
          <m:d>
            <m:dPr>
              <m:begChr m:val="⌈"/>
              <m:endChr m:val="⌉"/>
              <m:ctrlPr>
                <w:rPr>
                  <w:rFonts w:ascii="Cambria Math" w:hAnsi="Cambria Math" w:cs="Arial"/>
                  <w:i/>
                  <w:lang w:val="en-US"/>
                </w:rPr>
              </m:ctrlPr>
            </m:dPr>
            <m:e>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j</m:t>
                      </m:r>
                    </m:sub>
                  </m:sSub>
                </m:num>
                <m:den>
                  <m:r>
                    <w:rPr>
                      <w:rFonts w:ascii="Cambria Math" w:hAnsi="Cambria Math" w:cs="Arial"/>
                      <w:lang w:val="en-US"/>
                    </w:rPr>
                    <m:t>P</m:t>
                  </m:r>
                </m:den>
              </m:f>
            </m:e>
          </m:d>
          <m:r>
            <w:rPr>
              <w:rFonts w:ascii="Cambria Math" w:hAnsi="Cambria Math" w:cs="Arial"/>
              <w:lang w:val="en-US"/>
            </w:rPr>
            <m:t>+11</m:t>
          </m:r>
        </m:oMath>
      </m:oMathPara>
    </w:p>
    <w:p w14:paraId="6E8F4F7E" w14:textId="1B932BFD" w:rsidR="00436A63" w:rsidRPr="003F5094" w:rsidRDefault="00BE4678" w:rsidP="0037213F">
      <w:pPr>
        <w:rPr>
          <w:rFonts w:ascii="Arial" w:hAnsi="Arial" w:cs="Arial"/>
          <w:lang w:val="en-US"/>
        </w:rPr>
      </w:pPr>
      <w:r w:rsidRPr="003F5094">
        <w:rPr>
          <w:rFonts w:ascii="Arial" w:hAnsi="Arial" w:cs="Arial"/>
          <w:lang w:val="en-US"/>
        </w:rPr>
        <w:t xml:space="preserve">The parity-check matrices with rate 8/9 all have only a single row per layer. The row weight of row </w:t>
      </w:r>
      <w:r w:rsidRPr="003F5094">
        <w:rPr>
          <w:rFonts w:ascii="Arial" w:hAnsi="Arial" w:cs="Arial"/>
          <w:i/>
          <w:lang w:val="en-US"/>
        </w:rPr>
        <w:t>j</w:t>
      </w:r>
      <w:r w:rsidRPr="003F5094">
        <w:rPr>
          <w:rFonts w:ascii="Arial" w:hAnsi="Arial" w:cs="Arial"/>
          <w:lang w:val="en-US"/>
        </w:rPr>
        <w:t xml:space="preserve"> given in </w:t>
      </w:r>
      <w:r w:rsidR="00FA7FDB" w:rsidRPr="003F5094">
        <w:rPr>
          <w:rFonts w:ascii="Arial" w:hAnsi="Arial" w:cs="Arial"/>
          <w:lang w:val="en-US"/>
        </w:rPr>
        <w:fldChar w:fldCharType="begin"/>
      </w:r>
      <w:r w:rsidR="00FA7FDB" w:rsidRPr="003F5094">
        <w:rPr>
          <w:rFonts w:ascii="Arial" w:hAnsi="Arial" w:cs="Arial"/>
          <w:lang w:val="en-US"/>
        </w:rPr>
        <w:instrText xml:space="preserve"> REF _Ref474169761 \h </w:instrText>
      </w:r>
      <w:r w:rsidR="003F5094">
        <w:rPr>
          <w:rFonts w:ascii="Arial" w:hAnsi="Arial" w:cs="Arial"/>
          <w:lang w:val="en-US"/>
        </w:rPr>
        <w:instrText xml:space="preserve"> \* MERGEFORMAT </w:instrText>
      </w:r>
      <w:r w:rsidR="00FA7FDB" w:rsidRPr="003F5094">
        <w:rPr>
          <w:rFonts w:ascii="Arial" w:hAnsi="Arial" w:cs="Arial"/>
          <w:lang w:val="en-US"/>
        </w:rPr>
      </w:r>
      <w:r w:rsidR="00FA7FDB" w:rsidRPr="003F5094">
        <w:rPr>
          <w:rFonts w:ascii="Arial" w:hAnsi="Arial" w:cs="Arial"/>
          <w:lang w:val="en-US"/>
        </w:rPr>
        <w:fldChar w:fldCharType="separate"/>
      </w:r>
      <w:r w:rsidR="00FA7FDB" w:rsidRPr="003F5094">
        <w:rPr>
          <w:rFonts w:ascii="Arial" w:hAnsi="Arial" w:cs="Arial"/>
        </w:rPr>
        <w:t xml:space="preserve">Table </w:t>
      </w:r>
      <w:r w:rsidR="00FA7FDB" w:rsidRPr="003F5094">
        <w:rPr>
          <w:rFonts w:ascii="Arial" w:hAnsi="Arial" w:cs="Arial"/>
          <w:noProof/>
        </w:rPr>
        <w:t>4</w:t>
      </w:r>
      <w:r w:rsidR="00FA7FDB" w:rsidRPr="003F5094">
        <w:rPr>
          <w:rFonts w:ascii="Arial" w:hAnsi="Arial" w:cs="Arial"/>
          <w:lang w:val="en-US"/>
        </w:rPr>
        <w:fldChar w:fldCharType="end"/>
      </w:r>
      <w:r w:rsidR="00FA7FDB" w:rsidRPr="003F5094">
        <w:rPr>
          <w:rFonts w:ascii="Arial" w:hAnsi="Arial" w:cs="Arial"/>
          <w:lang w:val="en-US"/>
        </w:rPr>
        <w:t xml:space="preserve"> </w:t>
      </w:r>
      <w:r w:rsidRPr="003F5094">
        <w:rPr>
          <w:rFonts w:ascii="Arial" w:hAnsi="Arial" w:cs="Arial"/>
        </w:rPr>
        <w:t xml:space="preserve"> thereby correspond to the number of active sub-blocks in layer </w:t>
      </w:r>
      <w:r w:rsidRPr="003F5094">
        <w:rPr>
          <w:rFonts w:ascii="Arial" w:hAnsi="Arial" w:cs="Arial"/>
          <w:i/>
        </w:rPr>
        <w:t>j</w:t>
      </w:r>
      <w:r w:rsidR="00FA7FDB" w:rsidRPr="003F5094">
        <w:rPr>
          <w:rFonts w:ascii="Arial" w:hAnsi="Arial" w:cs="Arial"/>
        </w:rPr>
        <w:t xml:space="preserve">. For base graph 1 in </w:t>
      </w:r>
      <w:r w:rsidR="00FA7FDB" w:rsidRPr="003F5094">
        <w:rPr>
          <w:rFonts w:ascii="Arial" w:hAnsi="Arial" w:cs="Arial"/>
        </w:rPr>
        <w:fldChar w:fldCharType="begin"/>
      </w:r>
      <w:r w:rsidR="00FA7FDB" w:rsidRPr="003F5094">
        <w:rPr>
          <w:rFonts w:ascii="Arial" w:hAnsi="Arial" w:cs="Arial"/>
        </w:rPr>
        <w:instrText xml:space="preserve"> REF _Ref474189802 \r \h </w:instrText>
      </w:r>
      <w:r w:rsidR="003F5094">
        <w:rPr>
          <w:rFonts w:ascii="Arial" w:hAnsi="Arial" w:cs="Arial"/>
        </w:rPr>
        <w:instrText xml:space="preserve"> \* MERGEFORMAT </w:instrText>
      </w:r>
      <w:r w:rsidR="00FA7FDB" w:rsidRPr="003F5094">
        <w:rPr>
          <w:rFonts w:ascii="Arial" w:hAnsi="Arial" w:cs="Arial"/>
        </w:rPr>
      </w:r>
      <w:r w:rsidR="00FA7FDB" w:rsidRPr="003F5094">
        <w:rPr>
          <w:rFonts w:ascii="Arial" w:hAnsi="Arial" w:cs="Arial"/>
        </w:rPr>
        <w:fldChar w:fldCharType="separate"/>
      </w:r>
      <w:r w:rsidR="00FA7FDB" w:rsidRPr="003F5094">
        <w:rPr>
          <w:rFonts w:ascii="Arial" w:hAnsi="Arial" w:cs="Arial"/>
        </w:rPr>
        <w:t>[2]</w:t>
      </w:r>
      <w:r w:rsidR="00FA7FDB" w:rsidRPr="003F5094">
        <w:rPr>
          <w:rFonts w:ascii="Arial" w:hAnsi="Arial" w:cs="Arial"/>
        </w:rPr>
        <w:fldChar w:fldCharType="end"/>
      </w:r>
      <w:r w:rsidRPr="003F5094">
        <w:rPr>
          <w:rFonts w:ascii="Arial" w:hAnsi="Arial" w:cs="Arial"/>
        </w:rPr>
        <w:t xml:space="preserve">, </w:t>
      </w:r>
      <m:oMath>
        <m:sSub>
          <m:sSubPr>
            <m:ctrlPr>
              <w:rPr>
                <w:rFonts w:ascii="Cambria Math" w:hAnsi="Cambria Math" w:cs="Arial"/>
                <w:i/>
                <w:lang w:val="en-US"/>
              </w:rPr>
            </m:ctrlPr>
          </m:sSubPr>
          <m:e>
            <m:r>
              <w:rPr>
                <w:rFonts w:ascii="Cambria Math" w:hAnsi="Cambria Math" w:cs="Arial"/>
                <w:lang w:val="en-US"/>
              </w:rPr>
              <m:t>Z</m:t>
            </m:r>
          </m:e>
          <m:sub>
            <m:r>
              <w:rPr>
                <w:rFonts w:ascii="Cambria Math" w:hAnsi="Cambria Math" w:cs="Arial"/>
                <w:lang w:val="en-US"/>
              </w:rPr>
              <m:t>max</m:t>
            </m:r>
          </m:sub>
        </m:sSub>
        <m:r>
          <w:rPr>
            <w:rFonts w:ascii="Cambria Math" w:hAnsi="Cambria Math" w:cs="Arial"/>
            <w:lang w:val="en-US"/>
          </w:rPr>
          <m:t>=256</m:t>
        </m:r>
      </m:oMath>
      <w:r w:rsidRPr="003F5094">
        <w:rPr>
          <w:rFonts w:ascii="Arial" w:hAnsi="Arial" w:cs="Arial"/>
          <w:lang w:val="en-US"/>
        </w:rPr>
        <w:t xml:space="preserve"> is used for </w:t>
      </w:r>
      <m:oMath>
        <m:r>
          <w:rPr>
            <w:rFonts w:ascii="Cambria Math" w:hAnsi="Cambria Math" w:cs="Arial"/>
            <w:lang w:val="en-US"/>
          </w:rPr>
          <m:t>K=8192</m:t>
        </m:r>
      </m:oMath>
      <w:r w:rsidR="00F97582" w:rsidRPr="003F5094">
        <w:rPr>
          <w:rFonts w:ascii="Arial" w:hAnsi="Arial" w:cs="Arial"/>
          <w:lang w:val="en-US"/>
        </w:rPr>
        <w:t>. This means that two sub-blocks can be processed in parallel (</w:t>
      </w:r>
      <m:oMath>
        <m:r>
          <w:rPr>
            <w:rFonts w:ascii="Cambria Math" w:hAnsi="Cambria Math" w:cs="Arial"/>
            <w:lang w:val="en-US"/>
          </w:rPr>
          <m:t>P=2)</m:t>
        </m:r>
      </m:oMath>
      <w:r w:rsidR="00F97582" w:rsidRPr="003F5094">
        <w:rPr>
          <w:rFonts w:ascii="Arial" w:hAnsi="Arial" w:cs="Arial"/>
          <w:lang w:val="en-US"/>
        </w:rPr>
        <w:t>.</w:t>
      </w:r>
    </w:p>
    <w:p w14:paraId="0AE986AB" w14:textId="77777777" w:rsidR="0037213F" w:rsidRPr="003F5094" w:rsidRDefault="00F97582" w:rsidP="0037213F">
      <w:pPr>
        <w:rPr>
          <w:rFonts w:ascii="Arial" w:hAnsi="Arial" w:cs="Arial"/>
          <w:lang w:val="en-US"/>
        </w:rPr>
      </w:pPr>
      <m:oMathPara>
        <m:oMath>
          <m:r>
            <w:rPr>
              <w:rFonts w:ascii="Cambria Math" w:hAnsi="Cambria Math" w:cs="Arial"/>
              <w:lang w:val="en-US"/>
            </w:rPr>
            <m:t>TP=</m:t>
          </m:r>
          <m:f>
            <m:fPr>
              <m:ctrlPr>
                <w:rPr>
                  <w:rFonts w:ascii="Cambria Math" w:hAnsi="Cambria Math" w:cs="Arial"/>
                  <w:i/>
                  <w:lang w:val="en-US"/>
                </w:rPr>
              </m:ctrlPr>
            </m:fPr>
            <m:num>
              <m:r>
                <w:rPr>
                  <w:rFonts w:ascii="Cambria Math" w:hAnsi="Cambria Math" w:cs="Arial"/>
                  <w:lang w:val="en-US"/>
                </w:rPr>
                <m:t>1*8192</m:t>
              </m:r>
            </m:num>
            <m:den>
              <m:r>
                <w:rPr>
                  <w:rFonts w:ascii="Cambria Math" w:hAnsi="Cambria Math" w:cs="Arial"/>
                  <w:lang w:val="en-US"/>
                </w:rPr>
                <m:t>[(14+11)+(15+11)+(13+11)+(13+11)+(3+11)+(3+11)]*5</m:t>
              </m:r>
            </m:den>
          </m:f>
          <m:r>
            <w:rPr>
              <w:rFonts w:ascii="Cambria Math" w:hAnsi="Cambria Math" w:cs="Arial"/>
              <w:lang w:val="en-US"/>
            </w:rPr>
            <m:t>=12.9 [Gbits/s]</m:t>
          </m:r>
        </m:oMath>
      </m:oMathPara>
    </w:p>
    <w:p w14:paraId="3BE00532" w14:textId="780B4FCA" w:rsidR="0037213F" w:rsidRPr="003F5094" w:rsidRDefault="00572909" w:rsidP="0037213F">
      <w:pPr>
        <w:rPr>
          <w:rFonts w:ascii="Arial" w:hAnsi="Arial" w:cs="Arial"/>
          <w:lang w:val="en-US"/>
        </w:rPr>
      </w:pPr>
      <w:r w:rsidRPr="003F5094">
        <w:rPr>
          <w:rFonts w:ascii="Arial" w:hAnsi="Arial" w:cs="Arial"/>
          <w:lang w:val="en-US"/>
        </w:rPr>
        <w:t>The latency also depends on the number of clock cycles needed to decode each layer, as described in Section</w:t>
      </w:r>
      <w:r w:rsidR="00FA7FDB" w:rsidRPr="003F5094">
        <w:rPr>
          <w:rFonts w:ascii="Arial" w:hAnsi="Arial" w:cs="Arial"/>
          <w:lang w:val="en-US"/>
        </w:rPr>
        <w:t xml:space="preserve"> </w:t>
      </w:r>
      <w:r w:rsidR="00FA7FDB" w:rsidRPr="003F5094">
        <w:rPr>
          <w:rFonts w:ascii="Arial" w:hAnsi="Arial" w:cs="Arial"/>
          <w:lang w:val="en-US"/>
        </w:rPr>
        <w:fldChar w:fldCharType="begin"/>
      </w:r>
      <w:r w:rsidR="00FA7FDB" w:rsidRPr="003F5094">
        <w:rPr>
          <w:rFonts w:ascii="Arial" w:hAnsi="Arial" w:cs="Arial"/>
          <w:lang w:val="en-US"/>
        </w:rPr>
        <w:instrText xml:space="preserve"> REF _Ref474192823 \r \h </w:instrText>
      </w:r>
      <w:r w:rsidR="003F5094">
        <w:rPr>
          <w:rFonts w:ascii="Arial" w:hAnsi="Arial" w:cs="Arial"/>
          <w:lang w:val="en-US"/>
        </w:rPr>
        <w:instrText xml:space="preserve"> \* MERGEFORMAT </w:instrText>
      </w:r>
      <w:r w:rsidR="00FA7FDB" w:rsidRPr="003F5094">
        <w:rPr>
          <w:rFonts w:ascii="Arial" w:hAnsi="Arial" w:cs="Arial"/>
          <w:lang w:val="en-US"/>
        </w:rPr>
      </w:r>
      <w:r w:rsidR="00FA7FDB" w:rsidRPr="003F5094">
        <w:rPr>
          <w:rFonts w:ascii="Arial" w:hAnsi="Arial" w:cs="Arial"/>
          <w:lang w:val="en-US"/>
        </w:rPr>
        <w:fldChar w:fldCharType="separate"/>
      </w:r>
      <w:r w:rsidR="00FA7FDB" w:rsidRPr="003F5094">
        <w:rPr>
          <w:rFonts w:ascii="Arial" w:hAnsi="Arial" w:cs="Arial"/>
          <w:lang w:val="en-US"/>
        </w:rPr>
        <w:t>4</w:t>
      </w:r>
      <w:r w:rsidR="00FA7FDB" w:rsidRPr="003F5094">
        <w:rPr>
          <w:rFonts w:ascii="Arial" w:hAnsi="Arial" w:cs="Arial"/>
          <w:lang w:val="en-US"/>
        </w:rPr>
        <w:fldChar w:fldCharType="end"/>
      </w:r>
      <w:r w:rsidRPr="003F5094">
        <w:rPr>
          <w:rFonts w:ascii="Arial" w:hAnsi="Arial" w:cs="Arial"/>
          <w:lang w:val="en-US"/>
        </w:rPr>
        <w:t>. Reformulating it to take the different number of clock cycles needed for the different layers into account, the latency is given by</w:t>
      </w:r>
    </w:p>
    <w:p w14:paraId="1C34160C" w14:textId="77777777" w:rsidR="0037213F" w:rsidRPr="003F5094" w:rsidRDefault="0037213F" w:rsidP="0037213F">
      <w:pPr>
        <w:rPr>
          <w:rFonts w:ascii="Arial" w:hAnsi="Arial" w:cs="Arial"/>
          <w:lang w:val="en-US"/>
        </w:rPr>
      </w:pPr>
      <m:oMathPara>
        <m:oMath>
          <m:r>
            <w:rPr>
              <w:rFonts w:ascii="Cambria Math" w:hAnsi="Cambria Math" w:cs="Arial"/>
              <w:lang w:val="en-US"/>
            </w:rPr>
            <m:t>Latency=</m:t>
          </m:r>
          <m:nary>
            <m:naryPr>
              <m:chr m:val="∑"/>
              <m:limLoc m:val="undOvr"/>
              <m:supHide m:val="1"/>
              <m:ctrlPr>
                <w:rPr>
                  <w:rFonts w:ascii="Cambria Math" w:hAnsi="Cambria Math" w:cs="Arial"/>
                  <w:i/>
                  <w:lang w:val="en-US"/>
                </w:rPr>
              </m:ctrlPr>
            </m:naryPr>
            <m:sub>
              <m:r>
                <w:rPr>
                  <w:rFonts w:ascii="Cambria Math" w:hAnsi="Cambria Math" w:cs="Arial"/>
                  <w:lang w:val="en-US"/>
                </w:rPr>
                <m:t>j</m:t>
              </m:r>
            </m:sub>
            <m:sup/>
            <m:e>
              <m:r>
                <w:rPr>
                  <w:rFonts w:ascii="Cambria Math" w:hAnsi="Cambria Math" w:cs="Arial"/>
                  <w:lang w:val="en-US"/>
                </w:rPr>
                <m:t>C</m:t>
              </m:r>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layer,j</m:t>
                  </m:r>
                </m:sub>
              </m:sSub>
            </m:e>
          </m:nary>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iter</m:t>
              </m:r>
            </m:sub>
          </m:sSub>
        </m:oMath>
      </m:oMathPara>
    </w:p>
    <w:p w14:paraId="153E9DC2" w14:textId="6500F224" w:rsidR="0037213F" w:rsidRPr="003F5094" w:rsidRDefault="00572909" w:rsidP="0037213F">
      <w:pPr>
        <w:rPr>
          <w:rFonts w:ascii="Arial" w:hAnsi="Arial" w:cs="Arial"/>
          <w:lang w:val="en-US"/>
        </w:rPr>
      </w:pPr>
      <w:r w:rsidRPr="003F5094">
        <w:rPr>
          <w:rFonts w:ascii="Arial" w:hAnsi="Arial" w:cs="Arial"/>
          <w:lang w:val="en-US"/>
        </w:rPr>
        <w:t xml:space="preserve">For base graph 1 in </w:t>
      </w:r>
      <w:r w:rsidR="00FA7FDB" w:rsidRPr="003F5094">
        <w:rPr>
          <w:rFonts w:ascii="Arial" w:hAnsi="Arial" w:cs="Arial"/>
        </w:rPr>
        <w:fldChar w:fldCharType="begin"/>
      </w:r>
      <w:r w:rsidR="00FA7FDB" w:rsidRPr="003F5094">
        <w:rPr>
          <w:rFonts w:ascii="Arial" w:hAnsi="Arial" w:cs="Arial"/>
        </w:rPr>
        <w:instrText xml:space="preserve"> REF _Ref474189802 \r \h </w:instrText>
      </w:r>
      <w:r w:rsidR="003F5094">
        <w:rPr>
          <w:rFonts w:ascii="Arial" w:hAnsi="Arial" w:cs="Arial"/>
        </w:rPr>
        <w:instrText xml:space="preserve"> \* MERGEFORMAT </w:instrText>
      </w:r>
      <w:r w:rsidR="00FA7FDB" w:rsidRPr="003F5094">
        <w:rPr>
          <w:rFonts w:ascii="Arial" w:hAnsi="Arial" w:cs="Arial"/>
        </w:rPr>
      </w:r>
      <w:r w:rsidR="00FA7FDB" w:rsidRPr="003F5094">
        <w:rPr>
          <w:rFonts w:ascii="Arial" w:hAnsi="Arial" w:cs="Arial"/>
        </w:rPr>
        <w:fldChar w:fldCharType="separate"/>
      </w:r>
      <w:r w:rsidR="00FA7FDB" w:rsidRPr="003F5094">
        <w:rPr>
          <w:rFonts w:ascii="Arial" w:hAnsi="Arial" w:cs="Arial"/>
        </w:rPr>
        <w:t>[2]</w:t>
      </w:r>
      <w:r w:rsidR="00FA7FDB" w:rsidRPr="003F5094">
        <w:rPr>
          <w:rFonts w:ascii="Arial" w:hAnsi="Arial" w:cs="Arial"/>
        </w:rPr>
        <w:fldChar w:fldCharType="end"/>
      </w:r>
      <w:r w:rsidRPr="003F5094">
        <w:rPr>
          <w:rFonts w:ascii="Arial" w:hAnsi="Arial" w:cs="Arial"/>
          <w:lang w:val="en-US"/>
        </w:rPr>
        <w:t>, the latency is</w:t>
      </w:r>
    </w:p>
    <w:p w14:paraId="1E36D553" w14:textId="77777777" w:rsidR="0037213F" w:rsidRPr="003F5094" w:rsidRDefault="0037213F" w:rsidP="0037213F">
      <w:pPr>
        <w:rPr>
          <w:rFonts w:ascii="Arial" w:hAnsi="Arial" w:cs="Arial"/>
          <w:lang w:val="en-US"/>
        </w:rPr>
      </w:pPr>
    </w:p>
    <w:p w14:paraId="38A28D52" w14:textId="77777777" w:rsidR="0037213F" w:rsidRPr="003F5094" w:rsidRDefault="0037213F" w:rsidP="0037213F">
      <w:pPr>
        <w:rPr>
          <w:rFonts w:ascii="Arial" w:hAnsi="Arial" w:cs="Arial"/>
          <w:lang w:val="en-US"/>
        </w:rPr>
      </w:pPr>
      <m:oMathPara>
        <m:oMath>
          <m:r>
            <w:rPr>
              <w:rFonts w:ascii="Cambria Math" w:hAnsi="Cambria Math" w:cs="Arial"/>
              <w:lang w:val="en-US"/>
            </w:rPr>
            <m:t>Latency=[(14+11)+(15+11)+(13+11)+(13+11)+(3+11)+(3+11)]*5=635 clock cycles</m:t>
          </m:r>
        </m:oMath>
      </m:oMathPara>
    </w:p>
    <w:p w14:paraId="4F145728" w14:textId="77777777" w:rsidR="005E29AB" w:rsidRPr="003F5094" w:rsidRDefault="005E29AB" w:rsidP="0037213F">
      <w:pPr>
        <w:rPr>
          <w:rFonts w:ascii="Arial" w:hAnsi="Arial" w:cs="Arial"/>
          <w:lang w:val="en-US"/>
        </w:rPr>
      </w:pPr>
    </w:p>
    <w:p w14:paraId="5A60879A" w14:textId="77777777" w:rsidR="0037213F" w:rsidRPr="003F5094" w:rsidRDefault="0037213F" w:rsidP="0037213F">
      <w:pPr>
        <w:rPr>
          <w:rFonts w:ascii="Arial" w:hAnsi="Arial" w:cs="Arial"/>
          <w:lang w:val="en-US"/>
        </w:rPr>
      </w:pPr>
      <w:r w:rsidRPr="003F5094">
        <w:rPr>
          <w:rFonts w:ascii="Arial" w:hAnsi="Arial" w:cs="Arial"/>
          <w:lang w:val="en-US"/>
        </w:rPr>
        <w:t xml:space="preserve">With 1 GHz clock frequency, the decoding latency is </w:t>
      </w:r>
      <m:oMath>
        <m:r>
          <w:rPr>
            <w:rFonts w:ascii="Cambria Math" w:hAnsi="Cambria Math" w:cs="Arial"/>
            <w:lang w:val="en-US"/>
          </w:rPr>
          <m:t>≈</m:t>
        </m:r>
      </m:oMath>
      <w:r w:rsidRPr="003F5094">
        <w:rPr>
          <w:rFonts w:ascii="Arial" w:hAnsi="Arial" w:cs="Arial"/>
          <w:lang w:val="en-US"/>
        </w:rPr>
        <w:t xml:space="preserve"> </w:t>
      </w:r>
      <w:r w:rsidR="005E29AB" w:rsidRPr="003F5094">
        <w:rPr>
          <w:rFonts w:ascii="Arial" w:hAnsi="Arial" w:cs="Arial"/>
          <w:lang w:val="en-US"/>
        </w:rPr>
        <w:t>0.64</w:t>
      </w:r>
      <w:r w:rsidRPr="003F5094">
        <w:rPr>
          <w:rFonts w:ascii="Arial" w:hAnsi="Arial" w:cs="Arial"/>
          <w:lang w:val="en-US"/>
        </w:rPr>
        <w:t xml:space="preserve"> us.</w:t>
      </w:r>
    </w:p>
    <w:p w14:paraId="3DE0F3F1" w14:textId="5AC72AFA" w:rsidR="0037213F" w:rsidRPr="003F5094" w:rsidRDefault="0037213F" w:rsidP="006D5D90">
      <w:pPr>
        <w:rPr>
          <w:rFonts w:ascii="Arial" w:hAnsi="Arial" w:cs="Arial"/>
        </w:rPr>
      </w:pPr>
    </w:p>
    <w:p w14:paraId="79FB4B33" w14:textId="77777777" w:rsidR="0087712C" w:rsidRPr="003F5094" w:rsidRDefault="00CC1443" w:rsidP="006D5D90">
      <w:pPr>
        <w:pStyle w:val="Heading2"/>
      </w:pPr>
      <w:r w:rsidRPr="003F5094">
        <w:t>Calculations for code rate 1/3</w:t>
      </w:r>
    </w:p>
    <w:p w14:paraId="3880DDE3" w14:textId="77777777" w:rsidR="0087712C" w:rsidRPr="003F5094" w:rsidRDefault="0087712C" w:rsidP="006D5D90">
      <w:pPr>
        <w:rPr>
          <w:rFonts w:ascii="Arial" w:hAnsi="Arial" w:cs="Arial"/>
        </w:rPr>
      </w:pPr>
    </w:p>
    <w:p w14:paraId="42CD18C5" w14:textId="70562F5C" w:rsidR="0087712C" w:rsidRPr="003F5094" w:rsidRDefault="0087712C" w:rsidP="006D5D90">
      <w:pPr>
        <w:rPr>
          <w:rFonts w:ascii="Arial" w:hAnsi="Arial" w:cs="Arial"/>
        </w:rPr>
      </w:pPr>
      <w:r w:rsidRPr="003F5094">
        <w:rPr>
          <w:rFonts w:ascii="Arial" w:hAnsi="Arial" w:cs="Arial"/>
        </w:rPr>
        <w:t xml:space="preserve">The parameters needed for the calculations </w:t>
      </w:r>
      <w:r w:rsidR="00A51269" w:rsidRPr="003F5094">
        <w:rPr>
          <w:rFonts w:ascii="Arial" w:hAnsi="Arial" w:cs="Arial"/>
        </w:rPr>
        <w:t xml:space="preserve">for code rate 1/3 </w:t>
      </w:r>
      <w:r w:rsidRPr="003F5094">
        <w:rPr>
          <w:rFonts w:ascii="Arial" w:hAnsi="Arial" w:cs="Arial"/>
        </w:rPr>
        <w:t xml:space="preserve">are given in </w:t>
      </w:r>
      <w:r w:rsidRPr="003F5094">
        <w:rPr>
          <w:rFonts w:ascii="Arial" w:hAnsi="Arial" w:cs="Arial"/>
        </w:rPr>
        <w:fldChar w:fldCharType="begin"/>
      </w:r>
      <w:r w:rsidRPr="003F5094">
        <w:rPr>
          <w:rFonts w:ascii="Arial" w:hAnsi="Arial" w:cs="Arial"/>
        </w:rPr>
        <w:instrText xml:space="preserve"> REF _Ref474169762 \h </w:instrText>
      </w:r>
      <w:r w:rsidR="003F5094">
        <w:rPr>
          <w:rFonts w:ascii="Arial" w:hAnsi="Arial" w:cs="Arial"/>
        </w:rPr>
        <w:instrText xml:space="preserve"> \* MERGEFORMAT </w:instrText>
      </w:r>
      <w:r w:rsidRPr="003F5094">
        <w:rPr>
          <w:rFonts w:ascii="Arial" w:hAnsi="Arial" w:cs="Arial"/>
        </w:rPr>
      </w:r>
      <w:r w:rsidRPr="003F5094">
        <w:rPr>
          <w:rFonts w:ascii="Arial" w:hAnsi="Arial" w:cs="Arial"/>
        </w:rPr>
        <w:fldChar w:fldCharType="separate"/>
      </w:r>
      <w:r w:rsidR="00FA7FDB" w:rsidRPr="003F5094">
        <w:rPr>
          <w:rFonts w:ascii="Arial" w:hAnsi="Arial" w:cs="Arial"/>
        </w:rPr>
        <w:t xml:space="preserve">Table </w:t>
      </w:r>
      <w:r w:rsidR="00FA7FDB" w:rsidRPr="003F5094">
        <w:rPr>
          <w:rFonts w:ascii="Arial" w:hAnsi="Arial" w:cs="Arial"/>
          <w:noProof/>
        </w:rPr>
        <w:t>5</w:t>
      </w:r>
      <w:r w:rsidRPr="003F5094">
        <w:rPr>
          <w:rFonts w:ascii="Arial" w:hAnsi="Arial" w:cs="Arial"/>
        </w:rPr>
        <w:fldChar w:fldCharType="end"/>
      </w:r>
      <w:r w:rsidRPr="003F5094">
        <w:rPr>
          <w:rFonts w:ascii="Arial" w:hAnsi="Arial" w:cs="Arial"/>
        </w:rPr>
        <w:t xml:space="preserve">. </w:t>
      </w:r>
      <w:r w:rsidR="000D5297" w:rsidRPr="003F5094">
        <w:rPr>
          <w:rFonts w:ascii="Arial" w:hAnsi="Arial" w:cs="Arial"/>
        </w:rPr>
        <w:t>The throughput, latency and area are calculated based on number of layers and row weights for each base graph</w:t>
      </w:r>
      <w:r w:rsidR="0094531A" w:rsidRPr="003F5094">
        <w:rPr>
          <w:rFonts w:ascii="Arial" w:hAnsi="Arial" w:cs="Arial"/>
        </w:rPr>
        <w:t xml:space="preserve"> similar to calculations </w:t>
      </w:r>
      <w:r w:rsidR="00E747A1" w:rsidRPr="003F5094">
        <w:rPr>
          <w:rFonts w:ascii="Arial" w:hAnsi="Arial" w:cs="Arial"/>
        </w:rPr>
        <w:t>described in detail</w:t>
      </w:r>
      <w:r w:rsidR="0094531A" w:rsidRPr="003F5094">
        <w:rPr>
          <w:rFonts w:ascii="Arial" w:hAnsi="Arial" w:cs="Arial"/>
        </w:rPr>
        <w:t xml:space="preserve"> in the previous section</w:t>
      </w:r>
      <w:r w:rsidR="00A51269" w:rsidRPr="003F5094">
        <w:rPr>
          <w:rFonts w:ascii="Arial" w:hAnsi="Arial" w:cs="Arial"/>
        </w:rPr>
        <w:t>.</w:t>
      </w:r>
    </w:p>
    <w:p w14:paraId="513C0619" w14:textId="77777777" w:rsidR="0087712C" w:rsidRPr="003F5094" w:rsidRDefault="0087712C" w:rsidP="006D5D90">
      <w:pPr>
        <w:rPr>
          <w:rFonts w:ascii="Arial" w:hAnsi="Arial" w:cs="Arial"/>
        </w:rPr>
      </w:pPr>
    </w:p>
    <w:p w14:paraId="06C2C055" w14:textId="51F5B6D1" w:rsidR="0087712C" w:rsidRPr="003F5094" w:rsidRDefault="0087712C" w:rsidP="0087712C">
      <w:pPr>
        <w:pStyle w:val="Caption"/>
        <w:rPr>
          <w:rFonts w:ascii="Arial" w:hAnsi="Arial" w:cs="Arial"/>
        </w:rPr>
      </w:pPr>
      <w:bookmarkStart w:id="12" w:name="_Ref474169762"/>
      <w:bookmarkStart w:id="13" w:name="_Ref474176961"/>
      <w:r w:rsidRPr="003F5094">
        <w:rPr>
          <w:rFonts w:ascii="Arial" w:hAnsi="Arial" w:cs="Arial"/>
        </w:rPr>
        <w:t xml:space="preserve">Table </w:t>
      </w:r>
      <w:r w:rsidRPr="003F5094">
        <w:rPr>
          <w:rFonts w:ascii="Arial" w:hAnsi="Arial" w:cs="Arial"/>
        </w:rPr>
        <w:fldChar w:fldCharType="begin"/>
      </w:r>
      <w:r w:rsidRPr="003F5094">
        <w:rPr>
          <w:rFonts w:ascii="Arial" w:hAnsi="Arial" w:cs="Arial"/>
        </w:rPr>
        <w:instrText xml:space="preserve"> SEQ Table \* ARABIC </w:instrText>
      </w:r>
      <w:r w:rsidRPr="003F5094">
        <w:rPr>
          <w:rFonts w:ascii="Arial" w:hAnsi="Arial" w:cs="Arial"/>
        </w:rPr>
        <w:fldChar w:fldCharType="separate"/>
      </w:r>
      <w:r w:rsidR="00FA7FDB" w:rsidRPr="003F5094">
        <w:rPr>
          <w:rFonts w:ascii="Arial" w:hAnsi="Arial" w:cs="Arial"/>
          <w:noProof/>
        </w:rPr>
        <w:t>5</w:t>
      </w:r>
      <w:r w:rsidRPr="003F5094">
        <w:rPr>
          <w:rFonts w:ascii="Arial" w:hAnsi="Arial" w:cs="Arial"/>
        </w:rPr>
        <w:fldChar w:fldCharType="end"/>
      </w:r>
      <w:bookmarkEnd w:id="12"/>
      <w:r w:rsidRPr="003F5094">
        <w:rPr>
          <w:rFonts w:ascii="Arial" w:hAnsi="Arial" w:cs="Arial"/>
        </w:rPr>
        <w:t xml:space="preserve"> -- LDPC Parameters for K = 8192, r = 1/3</w:t>
      </w:r>
      <w:bookmarkEnd w:id="13"/>
    </w:p>
    <w:tbl>
      <w:tblPr>
        <w:tblW w:w="0" w:type="auto"/>
        <w:tblInd w:w="720" w:type="dxa"/>
        <w:tblCellMar>
          <w:left w:w="0" w:type="dxa"/>
          <w:right w:w="0" w:type="dxa"/>
        </w:tblCellMar>
        <w:tblLook w:val="04A0" w:firstRow="1" w:lastRow="0" w:firstColumn="1" w:lastColumn="0" w:noHBand="0" w:noVBand="1"/>
      </w:tblPr>
      <w:tblGrid>
        <w:gridCol w:w="1662"/>
        <w:gridCol w:w="1601"/>
        <w:gridCol w:w="1751"/>
        <w:gridCol w:w="1472"/>
        <w:gridCol w:w="1846"/>
      </w:tblGrid>
      <w:tr w:rsidR="0087712C" w:rsidRPr="003F5094" w14:paraId="333E77E7" w14:textId="77777777" w:rsidTr="00523BF7">
        <w:tc>
          <w:tcPr>
            <w:tcW w:w="16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928C9" w14:textId="77777777" w:rsidR="0087712C" w:rsidRPr="003F5094" w:rsidRDefault="0087712C" w:rsidP="00523BF7">
            <w:pPr>
              <w:rPr>
                <w:rFonts w:ascii="Arial" w:hAnsi="Arial" w:cs="Arial"/>
                <w:b/>
                <w:bCs/>
              </w:rPr>
            </w:pPr>
          </w:p>
        </w:tc>
        <w:tc>
          <w:tcPr>
            <w:tcW w:w="16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7E91CC" w14:textId="4C1981ED" w:rsidR="0087712C" w:rsidRPr="003F5094" w:rsidRDefault="0087712C" w:rsidP="00523BF7">
            <w:pPr>
              <w:rPr>
                <w:rFonts w:ascii="Arial" w:hAnsi="Arial" w:cs="Arial"/>
                <w:b/>
                <w:bCs/>
              </w:rPr>
            </w:pPr>
            <w:r w:rsidRPr="003F5094">
              <w:rPr>
                <w:rFonts w:ascii="Arial" w:hAnsi="Arial" w:cs="Arial"/>
                <w:b/>
                <w:bCs/>
              </w:rPr>
              <w:t>Samsung</w:t>
            </w:r>
            <w:r w:rsidR="00637CDC">
              <w:rPr>
                <w:rFonts w:ascii="Arial" w:hAnsi="Arial" w:cs="Arial"/>
                <w:b/>
                <w:bCs/>
              </w:rPr>
              <w:t xml:space="preserve"> [6]</w:t>
            </w:r>
          </w:p>
        </w:tc>
        <w:tc>
          <w:tcPr>
            <w:tcW w:w="17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BEC72" w14:textId="79876DA4" w:rsidR="0087712C" w:rsidRPr="003F5094" w:rsidRDefault="0087712C" w:rsidP="00523BF7">
            <w:pPr>
              <w:rPr>
                <w:rFonts w:ascii="Arial" w:hAnsi="Arial" w:cs="Arial"/>
                <w:b/>
                <w:bCs/>
              </w:rPr>
            </w:pPr>
            <w:r w:rsidRPr="003F5094">
              <w:rPr>
                <w:rFonts w:ascii="Arial" w:hAnsi="Arial" w:cs="Arial"/>
                <w:b/>
                <w:bCs/>
              </w:rPr>
              <w:t>Ericsson</w:t>
            </w:r>
            <w:r w:rsidR="00637CDC">
              <w:rPr>
                <w:rFonts w:ascii="Arial" w:hAnsi="Arial" w:cs="Arial"/>
                <w:b/>
                <w:bCs/>
              </w:rPr>
              <w:t xml:space="preserve"> [2]</w:t>
            </w:r>
          </w:p>
        </w:tc>
        <w:tc>
          <w:tcPr>
            <w:tcW w:w="1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9A80C5" w14:textId="3403D395" w:rsidR="0087712C" w:rsidRPr="003F5094" w:rsidRDefault="0087712C" w:rsidP="00523BF7">
            <w:pPr>
              <w:rPr>
                <w:rFonts w:ascii="Arial" w:hAnsi="Arial" w:cs="Arial"/>
                <w:b/>
                <w:bCs/>
              </w:rPr>
            </w:pPr>
            <w:r w:rsidRPr="003F5094">
              <w:rPr>
                <w:rFonts w:ascii="Arial" w:hAnsi="Arial" w:cs="Arial"/>
                <w:b/>
                <w:bCs/>
              </w:rPr>
              <w:t>MediaTek</w:t>
            </w:r>
            <w:r w:rsidR="00637CDC">
              <w:rPr>
                <w:rFonts w:ascii="Arial" w:hAnsi="Arial" w:cs="Arial"/>
                <w:b/>
                <w:bCs/>
              </w:rPr>
              <w:t xml:space="preserve"> [4]</w:t>
            </w:r>
          </w:p>
        </w:tc>
        <w:tc>
          <w:tcPr>
            <w:tcW w:w="18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AD79D" w14:textId="2E94A182" w:rsidR="0087712C" w:rsidRPr="003F5094" w:rsidRDefault="0087712C" w:rsidP="00523BF7">
            <w:pPr>
              <w:rPr>
                <w:rFonts w:ascii="Arial" w:hAnsi="Arial" w:cs="Arial"/>
                <w:b/>
                <w:bCs/>
              </w:rPr>
            </w:pPr>
            <w:r w:rsidRPr="003F5094">
              <w:rPr>
                <w:rFonts w:ascii="Arial" w:hAnsi="Arial" w:cs="Arial"/>
                <w:b/>
                <w:bCs/>
              </w:rPr>
              <w:t xml:space="preserve">Qualcomm </w:t>
            </w:r>
            <w:r w:rsidR="00637CDC">
              <w:rPr>
                <w:rFonts w:ascii="Arial" w:hAnsi="Arial" w:cs="Arial"/>
                <w:b/>
                <w:bCs/>
              </w:rPr>
              <w:t xml:space="preserve">[5] </w:t>
            </w:r>
            <w:bookmarkStart w:id="14" w:name="_GoBack"/>
            <w:bookmarkEnd w:id="14"/>
            <w:r w:rsidRPr="003F5094">
              <w:rPr>
                <w:rFonts w:ascii="Arial" w:hAnsi="Arial" w:cs="Arial"/>
                <w:b/>
                <w:bCs/>
              </w:rPr>
              <w:t>(high family)</w:t>
            </w:r>
          </w:p>
        </w:tc>
      </w:tr>
      <w:tr w:rsidR="0087712C" w:rsidRPr="003F5094" w14:paraId="51A758EF" w14:textId="77777777" w:rsidTr="00637CDC">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8AB8E6" w14:textId="3B32A7EF" w:rsidR="0087712C" w:rsidRPr="003F5094" w:rsidRDefault="00E7255B" w:rsidP="00E7255B">
            <w:pPr>
              <w:jc w:val="left"/>
              <w:rPr>
                <w:rFonts w:ascii="Arial" w:hAnsi="Arial" w:cs="Arial"/>
                <w:b/>
                <w:bCs/>
              </w:rPr>
            </w:pPr>
            <w:r>
              <w:rPr>
                <w:rFonts w:ascii="Arial" w:hAnsi="Arial" w:cs="Arial"/>
                <w:b/>
                <w:bCs/>
              </w:rPr>
              <w:t>Size of base matrix</w:t>
            </w:r>
          </w:p>
        </w:tc>
        <w:tc>
          <w:tcPr>
            <w:tcW w:w="16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4438C" w14:textId="77777777" w:rsidR="0087712C" w:rsidRPr="003F5094" w:rsidRDefault="0087712C" w:rsidP="00637CDC">
            <w:pPr>
              <w:jc w:val="center"/>
              <w:rPr>
                <w:rFonts w:ascii="Arial" w:hAnsi="Arial" w:cs="Arial"/>
              </w:rPr>
            </w:pPr>
            <w:r w:rsidRPr="003F5094">
              <w:rPr>
                <w:rFonts w:ascii="Arial" w:hAnsi="Arial" w:cs="Arial"/>
              </w:rPr>
              <w:t>66x98</w:t>
            </w: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2000C3B" w14:textId="77777777" w:rsidR="0087712C" w:rsidRPr="003F5094" w:rsidRDefault="0087712C" w:rsidP="00637CDC">
            <w:pPr>
              <w:jc w:val="center"/>
              <w:rPr>
                <w:rFonts w:ascii="Arial" w:hAnsi="Arial" w:cs="Arial"/>
              </w:rPr>
            </w:pPr>
            <w:r w:rsidRPr="003F5094">
              <w:rPr>
                <w:rFonts w:ascii="Arial" w:hAnsi="Arial" w:cs="Arial"/>
              </w:rPr>
              <w:t>66x98</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1FA05" w14:textId="77777777" w:rsidR="0087712C" w:rsidRPr="003F5094" w:rsidRDefault="0087712C" w:rsidP="00637CDC">
            <w:pPr>
              <w:jc w:val="center"/>
              <w:rPr>
                <w:rFonts w:ascii="Arial" w:hAnsi="Arial" w:cs="Arial"/>
              </w:rPr>
            </w:pPr>
            <w:r w:rsidRPr="003F5094">
              <w:rPr>
                <w:rFonts w:ascii="Arial" w:hAnsi="Arial" w:cs="Arial"/>
              </w:rPr>
              <w:t>34x50</w:t>
            </w:r>
          </w:p>
        </w:tc>
        <w:tc>
          <w:tcPr>
            <w:tcW w:w="1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414957" w14:textId="77777777" w:rsidR="0087712C" w:rsidRPr="003F5094" w:rsidRDefault="0087712C" w:rsidP="00637CDC">
            <w:pPr>
              <w:jc w:val="center"/>
              <w:rPr>
                <w:rFonts w:ascii="Arial" w:hAnsi="Arial" w:cs="Arial"/>
              </w:rPr>
            </w:pPr>
            <w:r w:rsidRPr="003F5094">
              <w:rPr>
                <w:rFonts w:ascii="Arial" w:hAnsi="Arial" w:cs="Arial"/>
              </w:rPr>
              <w:t>62x92</w:t>
            </w:r>
          </w:p>
        </w:tc>
      </w:tr>
      <w:tr w:rsidR="0087712C" w:rsidRPr="003F5094" w14:paraId="3F7B7B68" w14:textId="77777777" w:rsidTr="00637CDC">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BA9DC" w14:textId="77777777" w:rsidR="0087712C" w:rsidRPr="003F5094" w:rsidRDefault="0087712C" w:rsidP="00E7255B">
            <w:pPr>
              <w:jc w:val="left"/>
              <w:rPr>
                <w:rFonts w:ascii="Arial" w:hAnsi="Arial" w:cs="Arial"/>
                <w:b/>
                <w:bCs/>
                <w:i/>
                <w:iCs/>
              </w:rPr>
            </w:pPr>
            <w:r w:rsidRPr="003F5094">
              <w:rPr>
                <w:rFonts w:ascii="Arial" w:hAnsi="Arial" w:cs="Arial"/>
                <w:b/>
                <w:bCs/>
                <w:i/>
                <w:iCs/>
              </w:rPr>
              <w:t>Z</w:t>
            </w:r>
            <w:r w:rsidRPr="003F5094">
              <w:rPr>
                <w:rFonts w:ascii="Arial" w:hAnsi="Arial" w:cs="Arial"/>
                <w:b/>
                <w:bCs/>
                <w:i/>
                <w:iCs/>
                <w:vertAlign w:val="subscript"/>
              </w:rPr>
              <w:t>max</w:t>
            </w:r>
          </w:p>
        </w:tc>
        <w:tc>
          <w:tcPr>
            <w:tcW w:w="16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801905" w14:textId="77777777" w:rsidR="0087712C" w:rsidRPr="003F5094" w:rsidRDefault="0087712C" w:rsidP="00637CDC">
            <w:pPr>
              <w:jc w:val="center"/>
              <w:rPr>
                <w:rFonts w:ascii="Arial" w:hAnsi="Arial" w:cs="Arial"/>
              </w:rPr>
            </w:pPr>
            <w:r w:rsidRPr="003F5094">
              <w:rPr>
                <w:rFonts w:ascii="Arial" w:hAnsi="Arial" w:cs="Arial"/>
              </w:rPr>
              <w:t>256</w:t>
            </w: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C7BDA" w14:textId="77777777" w:rsidR="0087712C" w:rsidRPr="003F5094" w:rsidRDefault="0087712C" w:rsidP="00637CDC">
            <w:pPr>
              <w:jc w:val="center"/>
              <w:rPr>
                <w:rFonts w:ascii="Arial" w:hAnsi="Arial" w:cs="Arial"/>
              </w:rPr>
            </w:pPr>
            <w:r w:rsidRPr="003F5094">
              <w:rPr>
                <w:rFonts w:ascii="Arial" w:hAnsi="Arial" w:cs="Arial"/>
              </w:rPr>
              <w:t>256</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84C63" w14:textId="77777777" w:rsidR="0087712C" w:rsidRPr="003F5094" w:rsidRDefault="0087712C" w:rsidP="00637CDC">
            <w:pPr>
              <w:jc w:val="center"/>
              <w:rPr>
                <w:rFonts w:ascii="Arial" w:hAnsi="Arial" w:cs="Arial"/>
              </w:rPr>
            </w:pPr>
            <w:r w:rsidRPr="003F5094">
              <w:rPr>
                <w:rFonts w:ascii="Arial" w:hAnsi="Arial" w:cs="Arial"/>
              </w:rPr>
              <w:t>512</w:t>
            </w:r>
          </w:p>
        </w:tc>
        <w:tc>
          <w:tcPr>
            <w:tcW w:w="1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D744E9" w14:textId="15A6198A" w:rsidR="0087712C" w:rsidRPr="003F5094" w:rsidRDefault="0087712C" w:rsidP="00637CDC">
            <w:pPr>
              <w:jc w:val="center"/>
              <w:rPr>
                <w:rFonts w:ascii="Arial" w:hAnsi="Arial" w:cs="Arial"/>
              </w:rPr>
            </w:pPr>
            <w:r w:rsidRPr="003F5094">
              <w:rPr>
                <w:rFonts w:ascii="Arial" w:hAnsi="Arial" w:cs="Arial"/>
              </w:rPr>
              <w:t>320</w:t>
            </w:r>
          </w:p>
        </w:tc>
      </w:tr>
      <w:tr w:rsidR="0087712C" w:rsidRPr="003F5094" w14:paraId="15F21B5E" w14:textId="77777777" w:rsidTr="00637CDC">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A19AC" w14:textId="77777777" w:rsidR="0087712C" w:rsidRPr="003F5094" w:rsidRDefault="0087712C" w:rsidP="00E7255B">
            <w:pPr>
              <w:jc w:val="left"/>
              <w:rPr>
                <w:rFonts w:ascii="Arial" w:hAnsi="Arial" w:cs="Arial"/>
                <w:b/>
                <w:bCs/>
              </w:rPr>
            </w:pPr>
            <w:r w:rsidRPr="003F5094">
              <w:rPr>
                <w:rFonts w:ascii="Arial" w:hAnsi="Arial" w:cs="Arial"/>
                <w:b/>
                <w:bCs/>
              </w:rPr>
              <w:t>Number of layers</w:t>
            </w:r>
          </w:p>
        </w:tc>
        <w:tc>
          <w:tcPr>
            <w:tcW w:w="16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C5F67" w14:textId="72F981C3" w:rsidR="0087712C" w:rsidRPr="003F5094" w:rsidRDefault="00E7255B" w:rsidP="00637CDC">
            <w:pPr>
              <w:jc w:val="center"/>
              <w:rPr>
                <w:rFonts w:ascii="Arial" w:hAnsi="Arial" w:cs="Arial"/>
              </w:rPr>
            </w:pPr>
            <w:r>
              <w:rPr>
                <w:rFonts w:ascii="Arial" w:hAnsi="Arial" w:cs="Arial"/>
              </w:rPr>
              <w:t>16</w:t>
            </w: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EEFBC8" w14:textId="157CB0F7" w:rsidR="0087712C" w:rsidRPr="003F5094" w:rsidRDefault="00E7255B" w:rsidP="00637CDC">
            <w:pPr>
              <w:jc w:val="center"/>
              <w:rPr>
                <w:rFonts w:ascii="Arial" w:hAnsi="Arial" w:cs="Arial"/>
              </w:rPr>
            </w:pPr>
            <w:r>
              <w:rPr>
                <w:rFonts w:ascii="Arial" w:hAnsi="Arial" w:cs="Arial"/>
              </w:rPr>
              <w:t>58</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2CB917" w14:textId="2BF23743" w:rsidR="0087712C" w:rsidRPr="003F5094" w:rsidRDefault="00E7255B" w:rsidP="00637CDC">
            <w:pPr>
              <w:jc w:val="center"/>
              <w:rPr>
                <w:rFonts w:ascii="Arial" w:hAnsi="Arial" w:cs="Arial"/>
              </w:rPr>
            </w:pPr>
            <w:r>
              <w:rPr>
                <w:rFonts w:ascii="Arial" w:hAnsi="Arial" w:cs="Arial"/>
              </w:rPr>
              <w:t>31</w:t>
            </w:r>
          </w:p>
        </w:tc>
        <w:tc>
          <w:tcPr>
            <w:tcW w:w="1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B6297" w14:textId="022FB9F9" w:rsidR="0087712C" w:rsidRPr="003F5094" w:rsidRDefault="00E7255B" w:rsidP="00637CDC">
            <w:pPr>
              <w:jc w:val="center"/>
              <w:rPr>
                <w:rFonts w:ascii="Arial" w:hAnsi="Arial" w:cs="Arial"/>
              </w:rPr>
            </w:pPr>
            <w:r>
              <w:rPr>
                <w:rFonts w:ascii="Arial" w:hAnsi="Arial" w:cs="Arial"/>
              </w:rPr>
              <w:t>43</w:t>
            </w:r>
          </w:p>
        </w:tc>
      </w:tr>
      <w:tr w:rsidR="0087712C" w:rsidRPr="003F5094" w14:paraId="34EDDC61" w14:textId="77777777" w:rsidTr="00637CDC">
        <w:trPr>
          <w:trHeight w:val="1996"/>
        </w:trPr>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096D4" w14:textId="77777777" w:rsidR="0087712C" w:rsidRPr="003F5094" w:rsidRDefault="0087712C" w:rsidP="00E7255B">
            <w:pPr>
              <w:jc w:val="left"/>
              <w:rPr>
                <w:rFonts w:ascii="Arial" w:hAnsi="Arial" w:cs="Arial"/>
                <w:b/>
                <w:bCs/>
              </w:rPr>
            </w:pPr>
            <w:r w:rsidRPr="003F5094">
              <w:rPr>
                <w:rFonts w:ascii="Arial" w:hAnsi="Arial" w:cs="Arial"/>
                <w:b/>
                <w:bCs/>
              </w:rPr>
              <w:t>Row weight</w:t>
            </w:r>
          </w:p>
        </w:tc>
        <w:tc>
          <w:tcPr>
            <w:tcW w:w="1601" w:type="dxa"/>
            <w:tcBorders>
              <w:top w:val="nil"/>
              <w:left w:val="nil"/>
              <w:bottom w:val="single" w:sz="8" w:space="0" w:color="auto"/>
              <w:right w:val="single" w:sz="8" w:space="0" w:color="auto"/>
            </w:tcBorders>
            <w:tcMar>
              <w:top w:w="0" w:type="dxa"/>
              <w:left w:w="108" w:type="dxa"/>
              <w:bottom w:w="0" w:type="dxa"/>
              <w:right w:w="108" w:type="dxa"/>
            </w:tcMar>
          </w:tcPr>
          <w:p w14:paraId="0B7706E7" w14:textId="77777777" w:rsidR="0087712C" w:rsidRPr="003F5094" w:rsidRDefault="0087712C" w:rsidP="00523BF7">
            <w:pPr>
              <w:rPr>
                <w:rFonts w:ascii="Arial" w:hAnsi="Arial" w:cs="Arial"/>
              </w:rPr>
            </w:pPr>
            <w:r w:rsidRPr="003F5094">
              <w:rPr>
                <w:rFonts w:ascii="Arial" w:hAnsi="Arial" w:cs="Arial"/>
              </w:rPr>
              <w:t>19 19 19 19 19 18 7 7 8 7 7 7 7 7 6 7 7 7 6 5 6 6 6 6 5 5 5 6 5 5 5 5 6 5 5 6 5 5 5 5 5 5 5 6 5 4 5 5 4 5 5 5 4 5 4 5 5 5 5 4 5 5 5 4 5 5</w:t>
            </w:r>
          </w:p>
        </w:tc>
        <w:tc>
          <w:tcPr>
            <w:tcW w:w="1751" w:type="dxa"/>
            <w:tcBorders>
              <w:top w:val="nil"/>
              <w:left w:val="nil"/>
              <w:bottom w:val="single" w:sz="8" w:space="0" w:color="auto"/>
              <w:right w:val="single" w:sz="8" w:space="0" w:color="auto"/>
            </w:tcBorders>
            <w:tcMar>
              <w:top w:w="0" w:type="dxa"/>
              <w:left w:w="108" w:type="dxa"/>
              <w:bottom w:w="0" w:type="dxa"/>
              <w:right w:w="108" w:type="dxa"/>
            </w:tcMar>
          </w:tcPr>
          <w:p w14:paraId="5E75B1DB" w14:textId="5CE3B3E5" w:rsidR="0087712C" w:rsidRPr="003F5094" w:rsidRDefault="0087712C" w:rsidP="00523BF7">
            <w:pPr>
              <w:rPr>
                <w:rFonts w:ascii="Arial" w:hAnsi="Arial" w:cs="Arial"/>
              </w:rPr>
            </w:pPr>
            <w:r w:rsidRPr="003F5094">
              <w:rPr>
                <w:rFonts w:ascii="Arial" w:hAnsi="Arial" w:cs="Arial"/>
              </w:rPr>
              <w:t>28 29 26 26 6 6 9 9 9 9 8 8 8 8 8 8 8 8 8 8 7 7 7 7 7 7 7 7 7 7 7 7 7 7 6 6 6 6 5 5 6 6 5 5 6 6 5 5 6 6 5 5 5 5 5 5 6 6 5 5 6 6 5 5 5 5</w:t>
            </w:r>
          </w:p>
        </w:tc>
        <w:tc>
          <w:tcPr>
            <w:tcW w:w="1472" w:type="dxa"/>
            <w:tcBorders>
              <w:top w:val="nil"/>
              <w:left w:val="nil"/>
              <w:bottom w:val="single" w:sz="8" w:space="0" w:color="auto"/>
              <w:right w:val="single" w:sz="8" w:space="0" w:color="auto"/>
            </w:tcBorders>
            <w:tcMar>
              <w:top w:w="0" w:type="dxa"/>
              <w:left w:w="108" w:type="dxa"/>
              <w:bottom w:w="0" w:type="dxa"/>
              <w:right w:w="108" w:type="dxa"/>
            </w:tcMar>
          </w:tcPr>
          <w:p w14:paraId="64351877" w14:textId="77777777" w:rsidR="0087712C" w:rsidRPr="003F5094" w:rsidRDefault="0087712C" w:rsidP="00523BF7">
            <w:pPr>
              <w:rPr>
                <w:rFonts w:ascii="Arial" w:hAnsi="Arial" w:cs="Arial"/>
              </w:rPr>
            </w:pPr>
            <w:r w:rsidRPr="003F5094">
              <w:rPr>
                <w:rFonts w:ascii="Arial" w:hAnsi="Arial" w:cs="Arial"/>
              </w:rPr>
              <w:t>17 17 19 3 6 9 8 8 8 7 7 6 5 5 6 6 6 5 5 6 5 5 5 5 5 5 5 5 5 5 4 5 4 5</w:t>
            </w:r>
          </w:p>
        </w:tc>
        <w:tc>
          <w:tcPr>
            <w:tcW w:w="1846" w:type="dxa"/>
            <w:tcBorders>
              <w:top w:val="nil"/>
              <w:left w:val="nil"/>
              <w:bottom w:val="single" w:sz="8" w:space="0" w:color="auto"/>
              <w:right w:val="single" w:sz="8" w:space="0" w:color="auto"/>
            </w:tcBorders>
            <w:tcMar>
              <w:top w:w="0" w:type="dxa"/>
              <w:left w:w="108" w:type="dxa"/>
              <w:bottom w:w="0" w:type="dxa"/>
              <w:right w:w="108" w:type="dxa"/>
            </w:tcMar>
          </w:tcPr>
          <w:p w14:paraId="4EA1EC2A" w14:textId="57E87B32" w:rsidR="0087712C" w:rsidRPr="003F5094" w:rsidRDefault="0087712C" w:rsidP="00E7255B">
            <w:pPr>
              <w:rPr>
                <w:rFonts w:ascii="Arial" w:hAnsi="Arial" w:cs="Arial"/>
              </w:rPr>
            </w:pPr>
            <w:r w:rsidRPr="003F5094">
              <w:rPr>
                <w:rFonts w:ascii="Arial" w:hAnsi="Arial" w:cs="Arial"/>
              </w:rPr>
              <w:t>20 15 22 16 17 17 3 9 9 10 9 9 8 8 7 7 7 8 7 6 7 7 6 6 6 6 6 6 6 5 6 5 6 5 7 5 5 6 4 5 5 5 7 4 5 5 5 5 5 5 4 4 5 4 6 5 5 5 5 5 4 4</w:t>
            </w:r>
          </w:p>
        </w:tc>
      </w:tr>
      <w:tr w:rsidR="0087712C" w:rsidRPr="003F5094" w14:paraId="2E91AD2C" w14:textId="77777777" w:rsidTr="00637CDC">
        <w:tc>
          <w:tcPr>
            <w:tcW w:w="16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C35E7" w14:textId="77777777" w:rsidR="0087712C" w:rsidRPr="003F5094" w:rsidRDefault="0087712C" w:rsidP="00523BF7">
            <w:pPr>
              <w:rPr>
                <w:rFonts w:ascii="Arial" w:hAnsi="Arial" w:cs="Arial"/>
                <w:b/>
                <w:bCs/>
              </w:rPr>
            </w:pPr>
            <w:r w:rsidRPr="003F5094">
              <w:rPr>
                <w:rFonts w:ascii="Arial" w:hAnsi="Arial" w:cs="Arial"/>
                <w:b/>
                <w:bCs/>
              </w:rPr>
              <w:t>Maximum row weight</w:t>
            </w:r>
          </w:p>
        </w:tc>
        <w:tc>
          <w:tcPr>
            <w:tcW w:w="16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816C51" w14:textId="55BCC1B6" w:rsidR="0087712C" w:rsidRPr="003F5094" w:rsidRDefault="0087712C" w:rsidP="00637CDC">
            <w:pPr>
              <w:jc w:val="center"/>
              <w:rPr>
                <w:rFonts w:ascii="Arial" w:hAnsi="Arial" w:cs="Arial"/>
              </w:rPr>
            </w:pPr>
            <w:r w:rsidRPr="003F5094">
              <w:rPr>
                <w:rFonts w:ascii="Arial" w:hAnsi="Arial" w:cs="Arial"/>
              </w:rPr>
              <w:t>19</w:t>
            </w:r>
          </w:p>
        </w:tc>
        <w:tc>
          <w:tcPr>
            <w:tcW w:w="17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522DC" w14:textId="77777777" w:rsidR="0087712C" w:rsidRPr="003F5094" w:rsidRDefault="0087712C" w:rsidP="00637CDC">
            <w:pPr>
              <w:jc w:val="center"/>
              <w:rPr>
                <w:rFonts w:ascii="Arial" w:hAnsi="Arial" w:cs="Arial"/>
              </w:rPr>
            </w:pPr>
            <w:r w:rsidRPr="003F5094">
              <w:rPr>
                <w:rFonts w:ascii="Arial" w:hAnsi="Arial" w:cs="Arial"/>
              </w:rPr>
              <w:t>29</w:t>
            </w:r>
          </w:p>
        </w:tc>
        <w:tc>
          <w:tcPr>
            <w:tcW w:w="1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73E0C" w14:textId="77777777" w:rsidR="0087712C" w:rsidRPr="003F5094" w:rsidRDefault="0087712C" w:rsidP="00637CDC">
            <w:pPr>
              <w:jc w:val="center"/>
              <w:rPr>
                <w:rFonts w:ascii="Arial" w:hAnsi="Arial" w:cs="Arial"/>
              </w:rPr>
            </w:pPr>
            <w:r w:rsidRPr="003F5094">
              <w:rPr>
                <w:rFonts w:ascii="Arial" w:hAnsi="Arial" w:cs="Arial"/>
              </w:rPr>
              <w:t>19</w:t>
            </w:r>
          </w:p>
        </w:tc>
        <w:tc>
          <w:tcPr>
            <w:tcW w:w="1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40A08" w14:textId="77777777" w:rsidR="0087712C" w:rsidRPr="003F5094" w:rsidRDefault="0087712C" w:rsidP="00637CDC">
            <w:pPr>
              <w:jc w:val="center"/>
              <w:rPr>
                <w:rFonts w:ascii="Arial" w:hAnsi="Arial" w:cs="Arial"/>
              </w:rPr>
            </w:pPr>
            <w:r w:rsidRPr="003F5094">
              <w:rPr>
                <w:rFonts w:ascii="Arial" w:hAnsi="Arial" w:cs="Arial"/>
              </w:rPr>
              <w:t>22</w:t>
            </w:r>
          </w:p>
        </w:tc>
      </w:tr>
    </w:tbl>
    <w:p w14:paraId="25AD49C7" w14:textId="77777777" w:rsidR="0087712C" w:rsidRPr="003F5094" w:rsidRDefault="0087712C" w:rsidP="0087712C">
      <w:pPr>
        <w:pStyle w:val="Caption"/>
        <w:keepNext/>
        <w:rPr>
          <w:rFonts w:ascii="Arial" w:hAnsi="Arial" w:cs="Arial"/>
        </w:rPr>
      </w:pPr>
    </w:p>
    <w:p w14:paraId="03F41424" w14:textId="77777777" w:rsidR="0087712C" w:rsidRPr="003F5094" w:rsidRDefault="0087712C" w:rsidP="0087712C">
      <w:pPr>
        <w:rPr>
          <w:rFonts w:ascii="Arial" w:hAnsi="Arial" w:cs="Arial"/>
        </w:rPr>
      </w:pPr>
    </w:p>
    <w:p w14:paraId="45B54913" w14:textId="77777777" w:rsidR="0087712C" w:rsidRPr="003F5094" w:rsidRDefault="0087712C" w:rsidP="0087712C">
      <w:pPr>
        <w:rPr>
          <w:rFonts w:ascii="Arial" w:hAnsi="Arial" w:cs="Arial"/>
        </w:rPr>
      </w:pPr>
    </w:p>
    <w:p w14:paraId="56C126E2" w14:textId="77777777" w:rsidR="0087712C" w:rsidRPr="003F5094" w:rsidRDefault="0087712C" w:rsidP="0087712C">
      <w:pPr>
        <w:rPr>
          <w:rFonts w:ascii="Arial" w:hAnsi="Arial" w:cs="Arial"/>
        </w:rPr>
      </w:pPr>
    </w:p>
    <w:p w14:paraId="4AFD82CB" w14:textId="77777777" w:rsidR="0087712C" w:rsidRPr="003F5094" w:rsidRDefault="0087712C" w:rsidP="0087712C">
      <w:pPr>
        <w:rPr>
          <w:rFonts w:ascii="Arial" w:hAnsi="Arial" w:cs="Arial"/>
        </w:rPr>
      </w:pPr>
    </w:p>
    <w:p w14:paraId="7A8F85A7" w14:textId="77777777" w:rsidR="0087712C" w:rsidRPr="003F5094" w:rsidRDefault="0087712C" w:rsidP="006D5D90">
      <w:pPr>
        <w:rPr>
          <w:rFonts w:ascii="Arial" w:hAnsi="Arial" w:cs="Arial"/>
        </w:rPr>
      </w:pPr>
    </w:p>
    <w:sectPr w:rsidR="0087712C" w:rsidRPr="003F509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B4F97" w14:textId="77777777" w:rsidR="00FB4261" w:rsidRDefault="00FB4261">
      <w:r>
        <w:separator/>
      </w:r>
    </w:p>
  </w:endnote>
  <w:endnote w:type="continuationSeparator" w:id="0">
    <w:p w14:paraId="48815E2C" w14:textId="77777777" w:rsidR="00FB4261" w:rsidRDefault="00FB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75C21" w14:textId="51F0B965" w:rsidR="00523BF7" w:rsidRDefault="00523B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7CD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7CDC">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85DE9" w14:textId="77777777" w:rsidR="00FB4261" w:rsidRDefault="00FB4261">
      <w:r>
        <w:separator/>
      </w:r>
    </w:p>
  </w:footnote>
  <w:footnote w:type="continuationSeparator" w:id="0">
    <w:p w14:paraId="1CEE13C4" w14:textId="77777777" w:rsidR="00FB4261" w:rsidRDefault="00FB4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F89A9" w14:textId="77777777" w:rsidR="00523BF7" w:rsidRDefault="00523B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B65C9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E26159"/>
    <w:multiLevelType w:val="hybridMultilevel"/>
    <w:tmpl w:val="E1807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3"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0C1232"/>
    <w:multiLevelType w:val="hybridMultilevel"/>
    <w:tmpl w:val="5EC2CC1A"/>
    <w:lvl w:ilvl="0" w:tplc="BE86B564">
      <w:start w:val="1"/>
      <w:numFmt w:val="bullet"/>
      <w:lvlText w:val="•"/>
      <w:lvlJc w:val="left"/>
      <w:pPr>
        <w:tabs>
          <w:tab w:val="num" w:pos="720"/>
        </w:tabs>
        <w:ind w:left="720" w:hanging="360"/>
      </w:pPr>
      <w:rPr>
        <w:rFonts w:ascii="Arial" w:hAnsi="Arial" w:hint="default"/>
      </w:rPr>
    </w:lvl>
    <w:lvl w:ilvl="1" w:tplc="462A2996">
      <w:numFmt w:val="bullet"/>
      <w:lvlText w:val="–"/>
      <w:lvlJc w:val="left"/>
      <w:pPr>
        <w:tabs>
          <w:tab w:val="num" w:pos="1440"/>
        </w:tabs>
        <w:ind w:left="1440" w:hanging="360"/>
      </w:pPr>
      <w:rPr>
        <w:rFonts w:ascii="Arial" w:hAnsi="Arial" w:hint="default"/>
      </w:rPr>
    </w:lvl>
    <w:lvl w:ilvl="2" w:tplc="BCEAE09A" w:tentative="1">
      <w:start w:val="1"/>
      <w:numFmt w:val="bullet"/>
      <w:lvlText w:val="•"/>
      <w:lvlJc w:val="left"/>
      <w:pPr>
        <w:tabs>
          <w:tab w:val="num" w:pos="2160"/>
        </w:tabs>
        <w:ind w:left="2160" w:hanging="360"/>
      </w:pPr>
      <w:rPr>
        <w:rFonts w:ascii="Arial" w:hAnsi="Arial" w:hint="default"/>
      </w:rPr>
    </w:lvl>
    <w:lvl w:ilvl="3" w:tplc="04F8EAD2" w:tentative="1">
      <w:start w:val="1"/>
      <w:numFmt w:val="bullet"/>
      <w:lvlText w:val="•"/>
      <w:lvlJc w:val="left"/>
      <w:pPr>
        <w:tabs>
          <w:tab w:val="num" w:pos="2880"/>
        </w:tabs>
        <w:ind w:left="2880" w:hanging="360"/>
      </w:pPr>
      <w:rPr>
        <w:rFonts w:ascii="Arial" w:hAnsi="Arial" w:hint="default"/>
      </w:rPr>
    </w:lvl>
    <w:lvl w:ilvl="4" w:tplc="FAD8FC94" w:tentative="1">
      <w:start w:val="1"/>
      <w:numFmt w:val="bullet"/>
      <w:lvlText w:val="•"/>
      <w:lvlJc w:val="left"/>
      <w:pPr>
        <w:tabs>
          <w:tab w:val="num" w:pos="3600"/>
        </w:tabs>
        <w:ind w:left="3600" w:hanging="360"/>
      </w:pPr>
      <w:rPr>
        <w:rFonts w:ascii="Arial" w:hAnsi="Arial" w:hint="default"/>
      </w:rPr>
    </w:lvl>
    <w:lvl w:ilvl="5" w:tplc="73ACEEB2" w:tentative="1">
      <w:start w:val="1"/>
      <w:numFmt w:val="bullet"/>
      <w:lvlText w:val="•"/>
      <w:lvlJc w:val="left"/>
      <w:pPr>
        <w:tabs>
          <w:tab w:val="num" w:pos="4320"/>
        </w:tabs>
        <w:ind w:left="4320" w:hanging="360"/>
      </w:pPr>
      <w:rPr>
        <w:rFonts w:ascii="Arial" w:hAnsi="Arial" w:hint="default"/>
      </w:rPr>
    </w:lvl>
    <w:lvl w:ilvl="6" w:tplc="D5861FF0" w:tentative="1">
      <w:start w:val="1"/>
      <w:numFmt w:val="bullet"/>
      <w:lvlText w:val="•"/>
      <w:lvlJc w:val="left"/>
      <w:pPr>
        <w:tabs>
          <w:tab w:val="num" w:pos="5040"/>
        </w:tabs>
        <w:ind w:left="5040" w:hanging="360"/>
      </w:pPr>
      <w:rPr>
        <w:rFonts w:ascii="Arial" w:hAnsi="Arial" w:hint="default"/>
      </w:rPr>
    </w:lvl>
    <w:lvl w:ilvl="7" w:tplc="B9989B16" w:tentative="1">
      <w:start w:val="1"/>
      <w:numFmt w:val="bullet"/>
      <w:lvlText w:val="•"/>
      <w:lvlJc w:val="left"/>
      <w:pPr>
        <w:tabs>
          <w:tab w:val="num" w:pos="5760"/>
        </w:tabs>
        <w:ind w:left="5760" w:hanging="360"/>
      </w:pPr>
      <w:rPr>
        <w:rFonts w:ascii="Arial" w:hAnsi="Arial" w:hint="default"/>
      </w:rPr>
    </w:lvl>
    <w:lvl w:ilvl="8" w:tplc="30602F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DEC2947"/>
    <w:multiLevelType w:val="hybridMultilevel"/>
    <w:tmpl w:val="B2307EE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466DB3"/>
    <w:multiLevelType w:val="hybridMultilevel"/>
    <w:tmpl w:val="F112C8CC"/>
    <w:lvl w:ilvl="0" w:tplc="F056BF50">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11"/>
  </w:num>
  <w:num w:numId="15">
    <w:abstractNumId w:val="25"/>
  </w:num>
  <w:num w:numId="16">
    <w:abstractNumId w:val="12"/>
    <w:lvlOverride w:ilvl="0">
      <w:startOverride w:val="1"/>
    </w:lvlOverride>
  </w:num>
  <w:num w:numId="17">
    <w:abstractNumId w:val="17"/>
  </w:num>
  <w:num w:numId="18">
    <w:abstractNumId w:val="22"/>
  </w:num>
  <w:num w:numId="19">
    <w:abstractNumId w:val="12"/>
    <w:lvlOverride w:ilvl="0">
      <w:startOverride w:val="1"/>
    </w:lvlOverride>
  </w:num>
  <w:num w:numId="20">
    <w:abstractNumId w:val="26"/>
  </w:num>
  <w:num w:numId="21">
    <w:abstractNumId w:val="15"/>
  </w:num>
  <w:num w:numId="22">
    <w:abstractNumId w:val="4"/>
  </w:num>
  <w:num w:numId="23">
    <w:abstractNumId w:val="6"/>
  </w:num>
  <w:num w:numId="24">
    <w:abstractNumId w:val="24"/>
  </w:num>
  <w:num w:numId="25">
    <w:abstractNumId w:val="5"/>
  </w:num>
  <w:num w:numId="26">
    <w:abstractNumId w:val="23"/>
  </w:num>
  <w:num w:numId="27">
    <w:abstractNumId w:val="20"/>
  </w:num>
  <w:num w:numId="28">
    <w:abstractNumId w:val="27"/>
  </w:num>
  <w:num w:numId="29">
    <w:abstractNumId w:val="10"/>
  </w:num>
  <w:num w:numId="30">
    <w:abstractNumId w:val="14"/>
  </w:num>
  <w:num w:numId="31">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E91"/>
    <w:rsid w:val="00042F22"/>
    <w:rsid w:val="000444EF"/>
    <w:rsid w:val="000501A2"/>
    <w:rsid w:val="00052A07"/>
    <w:rsid w:val="000534E3"/>
    <w:rsid w:val="0005606A"/>
    <w:rsid w:val="0005686C"/>
    <w:rsid w:val="00057117"/>
    <w:rsid w:val="000616E7"/>
    <w:rsid w:val="0006487E"/>
    <w:rsid w:val="00065E1A"/>
    <w:rsid w:val="00075660"/>
    <w:rsid w:val="00077E5F"/>
    <w:rsid w:val="0008036A"/>
    <w:rsid w:val="00081AE6"/>
    <w:rsid w:val="000855EB"/>
    <w:rsid w:val="00085B52"/>
    <w:rsid w:val="000866F2"/>
    <w:rsid w:val="00087835"/>
    <w:rsid w:val="0009009F"/>
    <w:rsid w:val="00091557"/>
    <w:rsid w:val="000924C1"/>
    <w:rsid w:val="000924F0"/>
    <w:rsid w:val="00093474"/>
    <w:rsid w:val="0009510F"/>
    <w:rsid w:val="000A15B3"/>
    <w:rsid w:val="000A1B7B"/>
    <w:rsid w:val="000A56F2"/>
    <w:rsid w:val="000B2719"/>
    <w:rsid w:val="000B3A8F"/>
    <w:rsid w:val="000B4AB9"/>
    <w:rsid w:val="000B58C3"/>
    <w:rsid w:val="000B61E9"/>
    <w:rsid w:val="000C165A"/>
    <w:rsid w:val="000C2E19"/>
    <w:rsid w:val="000C6A81"/>
    <w:rsid w:val="000D0D07"/>
    <w:rsid w:val="000D4797"/>
    <w:rsid w:val="000D5297"/>
    <w:rsid w:val="000D5AE4"/>
    <w:rsid w:val="000E0527"/>
    <w:rsid w:val="000E1E92"/>
    <w:rsid w:val="000E6240"/>
    <w:rsid w:val="000F06D6"/>
    <w:rsid w:val="000F0EB1"/>
    <w:rsid w:val="000F1106"/>
    <w:rsid w:val="000F3BE9"/>
    <w:rsid w:val="000F3F6C"/>
    <w:rsid w:val="000F4C71"/>
    <w:rsid w:val="000F6DF3"/>
    <w:rsid w:val="001005FF"/>
    <w:rsid w:val="0010385E"/>
    <w:rsid w:val="001062FB"/>
    <w:rsid w:val="001063E6"/>
    <w:rsid w:val="00113CF4"/>
    <w:rsid w:val="001153EA"/>
    <w:rsid w:val="00115643"/>
    <w:rsid w:val="00116765"/>
    <w:rsid w:val="00117A01"/>
    <w:rsid w:val="001219F5"/>
    <w:rsid w:val="00121A20"/>
    <w:rsid w:val="0012377F"/>
    <w:rsid w:val="00124314"/>
    <w:rsid w:val="00126B4A"/>
    <w:rsid w:val="00131A4D"/>
    <w:rsid w:val="00132FD0"/>
    <w:rsid w:val="001344C0"/>
    <w:rsid w:val="001346FA"/>
    <w:rsid w:val="00135252"/>
    <w:rsid w:val="00137AB5"/>
    <w:rsid w:val="00137F0B"/>
    <w:rsid w:val="00151E23"/>
    <w:rsid w:val="001526E0"/>
    <w:rsid w:val="0015373E"/>
    <w:rsid w:val="001551B5"/>
    <w:rsid w:val="00157615"/>
    <w:rsid w:val="001659C1"/>
    <w:rsid w:val="0017023D"/>
    <w:rsid w:val="00171A0E"/>
    <w:rsid w:val="00173A8E"/>
    <w:rsid w:val="0018143F"/>
    <w:rsid w:val="00190AC1"/>
    <w:rsid w:val="0019341A"/>
    <w:rsid w:val="00197DF9"/>
    <w:rsid w:val="001A1987"/>
    <w:rsid w:val="001A2564"/>
    <w:rsid w:val="001A6173"/>
    <w:rsid w:val="001A6CBA"/>
    <w:rsid w:val="001B0D97"/>
    <w:rsid w:val="001B5A5D"/>
    <w:rsid w:val="001C1CE5"/>
    <w:rsid w:val="001C3D2A"/>
    <w:rsid w:val="001C78F5"/>
    <w:rsid w:val="001D51BA"/>
    <w:rsid w:val="001D6342"/>
    <w:rsid w:val="001D6D53"/>
    <w:rsid w:val="001E2560"/>
    <w:rsid w:val="001E5416"/>
    <w:rsid w:val="001E58E2"/>
    <w:rsid w:val="001E7AED"/>
    <w:rsid w:val="001F3916"/>
    <w:rsid w:val="001F54C5"/>
    <w:rsid w:val="001F662C"/>
    <w:rsid w:val="001F7074"/>
    <w:rsid w:val="00200426"/>
    <w:rsid w:val="00200490"/>
    <w:rsid w:val="00201F3A"/>
    <w:rsid w:val="002027C1"/>
    <w:rsid w:val="00203F96"/>
    <w:rsid w:val="002069B2"/>
    <w:rsid w:val="00206F2E"/>
    <w:rsid w:val="00207FA3"/>
    <w:rsid w:val="00214DA8"/>
    <w:rsid w:val="00215423"/>
    <w:rsid w:val="002158FA"/>
    <w:rsid w:val="00220600"/>
    <w:rsid w:val="00220DD8"/>
    <w:rsid w:val="002224DB"/>
    <w:rsid w:val="00223FCB"/>
    <w:rsid w:val="0022493E"/>
    <w:rsid w:val="002252C3"/>
    <w:rsid w:val="00225C54"/>
    <w:rsid w:val="002273FE"/>
    <w:rsid w:val="00230765"/>
    <w:rsid w:val="002319E4"/>
    <w:rsid w:val="00234963"/>
    <w:rsid w:val="00235632"/>
    <w:rsid w:val="00235872"/>
    <w:rsid w:val="00241559"/>
    <w:rsid w:val="002435B3"/>
    <w:rsid w:val="002451ED"/>
    <w:rsid w:val="002458EB"/>
    <w:rsid w:val="002500C8"/>
    <w:rsid w:val="00255E5C"/>
    <w:rsid w:val="00257543"/>
    <w:rsid w:val="002617E7"/>
    <w:rsid w:val="00264228"/>
    <w:rsid w:val="00264334"/>
    <w:rsid w:val="0026473E"/>
    <w:rsid w:val="00266214"/>
    <w:rsid w:val="0026734B"/>
    <w:rsid w:val="00267C83"/>
    <w:rsid w:val="0027144F"/>
    <w:rsid w:val="00271813"/>
    <w:rsid w:val="00271F3A"/>
    <w:rsid w:val="00273278"/>
    <w:rsid w:val="002737F4"/>
    <w:rsid w:val="00276335"/>
    <w:rsid w:val="002805F5"/>
    <w:rsid w:val="00280751"/>
    <w:rsid w:val="0028280A"/>
    <w:rsid w:val="00282814"/>
    <w:rsid w:val="002829D0"/>
    <w:rsid w:val="00286ACD"/>
    <w:rsid w:val="00287838"/>
    <w:rsid w:val="002907B5"/>
    <w:rsid w:val="00292EB7"/>
    <w:rsid w:val="00296227"/>
    <w:rsid w:val="00296F44"/>
    <w:rsid w:val="0029777D"/>
    <w:rsid w:val="002A055E"/>
    <w:rsid w:val="002A097F"/>
    <w:rsid w:val="002A1D4E"/>
    <w:rsid w:val="002A2869"/>
    <w:rsid w:val="002B24D6"/>
    <w:rsid w:val="002B7B2C"/>
    <w:rsid w:val="002C41E6"/>
    <w:rsid w:val="002D071A"/>
    <w:rsid w:val="002D34B2"/>
    <w:rsid w:val="002D7637"/>
    <w:rsid w:val="002E17F2"/>
    <w:rsid w:val="002E2FE2"/>
    <w:rsid w:val="002E7CAE"/>
    <w:rsid w:val="002F2771"/>
    <w:rsid w:val="002F37A9"/>
    <w:rsid w:val="002F6288"/>
    <w:rsid w:val="002F65C7"/>
    <w:rsid w:val="002F7C3C"/>
    <w:rsid w:val="003000B3"/>
    <w:rsid w:val="00301CE6"/>
    <w:rsid w:val="0030256B"/>
    <w:rsid w:val="00303972"/>
    <w:rsid w:val="0030501F"/>
    <w:rsid w:val="00307BA1"/>
    <w:rsid w:val="00307BCF"/>
    <w:rsid w:val="00311702"/>
    <w:rsid w:val="00311E82"/>
    <w:rsid w:val="00313FD6"/>
    <w:rsid w:val="003143BD"/>
    <w:rsid w:val="0031583A"/>
    <w:rsid w:val="003203ED"/>
    <w:rsid w:val="0032154E"/>
    <w:rsid w:val="00322C9F"/>
    <w:rsid w:val="00323DE3"/>
    <w:rsid w:val="00324D23"/>
    <w:rsid w:val="00327997"/>
    <w:rsid w:val="00331751"/>
    <w:rsid w:val="00331B7B"/>
    <w:rsid w:val="00334579"/>
    <w:rsid w:val="00335858"/>
    <w:rsid w:val="00336BDA"/>
    <w:rsid w:val="00342BD7"/>
    <w:rsid w:val="00346DB5"/>
    <w:rsid w:val="003477B1"/>
    <w:rsid w:val="00357380"/>
    <w:rsid w:val="003602D9"/>
    <w:rsid w:val="003604CE"/>
    <w:rsid w:val="00362A16"/>
    <w:rsid w:val="00370E47"/>
    <w:rsid w:val="0037174C"/>
    <w:rsid w:val="0037213F"/>
    <w:rsid w:val="003742AC"/>
    <w:rsid w:val="00374ADB"/>
    <w:rsid w:val="00377CE1"/>
    <w:rsid w:val="0038315D"/>
    <w:rsid w:val="00385BF0"/>
    <w:rsid w:val="003910C2"/>
    <w:rsid w:val="003939FF"/>
    <w:rsid w:val="003A0E41"/>
    <w:rsid w:val="003A2223"/>
    <w:rsid w:val="003A2A0F"/>
    <w:rsid w:val="003A45A1"/>
    <w:rsid w:val="003A5B0A"/>
    <w:rsid w:val="003A6BAC"/>
    <w:rsid w:val="003A7EF3"/>
    <w:rsid w:val="003B159C"/>
    <w:rsid w:val="003B369F"/>
    <w:rsid w:val="003B36A3"/>
    <w:rsid w:val="003B7FE5"/>
    <w:rsid w:val="003C018E"/>
    <w:rsid w:val="003C11C8"/>
    <w:rsid w:val="003C2702"/>
    <w:rsid w:val="003C7806"/>
    <w:rsid w:val="003D109F"/>
    <w:rsid w:val="003D176E"/>
    <w:rsid w:val="003D2478"/>
    <w:rsid w:val="003D3C45"/>
    <w:rsid w:val="003D4E77"/>
    <w:rsid w:val="003D5B1F"/>
    <w:rsid w:val="003D6ADC"/>
    <w:rsid w:val="003E1306"/>
    <w:rsid w:val="003E15FA"/>
    <w:rsid w:val="003E55E4"/>
    <w:rsid w:val="003E74E3"/>
    <w:rsid w:val="003F05C7"/>
    <w:rsid w:val="003F2CD4"/>
    <w:rsid w:val="003F509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0FF"/>
    <w:rsid w:val="00421105"/>
    <w:rsid w:val="004242F4"/>
    <w:rsid w:val="00427248"/>
    <w:rsid w:val="00434350"/>
    <w:rsid w:val="00435F27"/>
    <w:rsid w:val="00436A63"/>
    <w:rsid w:val="00437447"/>
    <w:rsid w:val="00440F90"/>
    <w:rsid w:val="00441782"/>
    <w:rsid w:val="00441A92"/>
    <w:rsid w:val="00444F56"/>
    <w:rsid w:val="00446488"/>
    <w:rsid w:val="004517AA"/>
    <w:rsid w:val="00452199"/>
    <w:rsid w:val="00452CAC"/>
    <w:rsid w:val="00457565"/>
    <w:rsid w:val="00457B71"/>
    <w:rsid w:val="004657C3"/>
    <w:rsid w:val="00465BA5"/>
    <w:rsid w:val="00465E1D"/>
    <w:rsid w:val="004669E2"/>
    <w:rsid w:val="00470C31"/>
    <w:rsid w:val="004734D0"/>
    <w:rsid w:val="0047556B"/>
    <w:rsid w:val="00477768"/>
    <w:rsid w:val="00492BC5"/>
    <w:rsid w:val="00493A1C"/>
    <w:rsid w:val="00494A09"/>
    <w:rsid w:val="004964F1"/>
    <w:rsid w:val="00496A54"/>
    <w:rsid w:val="004A16BC"/>
    <w:rsid w:val="004A2984"/>
    <w:rsid w:val="004A2B94"/>
    <w:rsid w:val="004A633C"/>
    <w:rsid w:val="004B497E"/>
    <w:rsid w:val="004B7C0C"/>
    <w:rsid w:val="004C0C86"/>
    <w:rsid w:val="004C3898"/>
    <w:rsid w:val="004C6E70"/>
    <w:rsid w:val="004D0071"/>
    <w:rsid w:val="004D2CA4"/>
    <w:rsid w:val="004D36B1"/>
    <w:rsid w:val="004D7EBD"/>
    <w:rsid w:val="004E1B72"/>
    <w:rsid w:val="004E2680"/>
    <w:rsid w:val="004E28F9"/>
    <w:rsid w:val="004E462E"/>
    <w:rsid w:val="004E56DC"/>
    <w:rsid w:val="004E7670"/>
    <w:rsid w:val="004E76F4"/>
    <w:rsid w:val="004F0B4E"/>
    <w:rsid w:val="004F0B6C"/>
    <w:rsid w:val="004F2078"/>
    <w:rsid w:val="004F4DA3"/>
    <w:rsid w:val="00505928"/>
    <w:rsid w:val="00506557"/>
    <w:rsid w:val="0050677A"/>
    <w:rsid w:val="005108D8"/>
    <w:rsid w:val="005116F9"/>
    <w:rsid w:val="005153A7"/>
    <w:rsid w:val="005219CF"/>
    <w:rsid w:val="00521F26"/>
    <w:rsid w:val="0052349F"/>
    <w:rsid w:val="00523BF7"/>
    <w:rsid w:val="00526256"/>
    <w:rsid w:val="00533E20"/>
    <w:rsid w:val="00534B59"/>
    <w:rsid w:val="00536759"/>
    <w:rsid w:val="00537C62"/>
    <w:rsid w:val="00546970"/>
    <w:rsid w:val="00554192"/>
    <w:rsid w:val="00554E19"/>
    <w:rsid w:val="0056121F"/>
    <w:rsid w:val="005700BA"/>
    <w:rsid w:val="00572505"/>
    <w:rsid w:val="00572909"/>
    <w:rsid w:val="00574002"/>
    <w:rsid w:val="0057463B"/>
    <w:rsid w:val="00575DA6"/>
    <w:rsid w:val="00575DC1"/>
    <w:rsid w:val="00576BD5"/>
    <w:rsid w:val="00582809"/>
    <w:rsid w:val="0058324F"/>
    <w:rsid w:val="00585891"/>
    <w:rsid w:val="0058798C"/>
    <w:rsid w:val="005900FA"/>
    <w:rsid w:val="005935A4"/>
    <w:rsid w:val="005948C2"/>
    <w:rsid w:val="00594FBB"/>
    <w:rsid w:val="00595DCA"/>
    <w:rsid w:val="0059779B"/>
    <w:rsid w:val="005A209A"/>
    <w:rsid w:val="005A662D"/>
    <w:rsid w:val="005B1CA6"/>
    <w:rsid w:val="005B35D7"/>
    <w:rsid w:val="005B392A"/>
    <w:rsid w:val="005B3AA3"/>
    <w:rsid w:val="005B6F83"/>
    <w:rsid w:val="005C25C8"/>
    <w:rsid w:val="005C74FB"/>
    <w:rsid w:val="005D1602"/>
    <w:rsid w:val="005E1F0C"/>
    <w:rsid w:val="005E29AB"/>
    <w:rsid w:val="005E385F"/>
    <w:rsid w:val="005E5B81"/>
    <w:rsid w:val="005F2CB1"/>
    <w:rsid w:val="005F3025"/>
    <w:rsid w:val="005F49BE"/>
    <w:rsid w:val="005F618C"/>
    <w:rsid w:val="005F629E"/>
    <w:rsid w:val="005F70BD"/>
    <w:rsid w:val="0060283C"/>
    <w:rsid w:val="00604F14"/>
    <w:rsid w:val="0060507A"/>
    <w:rsid w:val="00605378"/>
    <w:rsid w:val="00611B83"/>
    <w:rsid w:val="00613257"/>
    <w:rsid w:val="00620A71"/>
    <w:rsid w:val="00620D80"/>
    <w:rsid w:val="006234A6"/>
    <w:rsid w:val="00630001"/>
    <w:rsid w:val="006311B3"/>
    <w:rsid w:val="0063284C"/>
    <w:rsid w:val="00636398"/>
    <w:rsid w:val="006368D3"/>
    <w:rsid w:val="006377EC"/>
    <w:rsid w:val="00637CDC"/>
    <w:rsid w:val="006401C2"/>
    <w:rsid w:val="0064151F"/>
    <w:rsid w:val="00641533"/>
    <w:rsid w:val="0064208D"/>
    <w:rsid w:val="00643475"/>
    <w:rsid w:val="00643878"/>
    <w:rsid w:val="0064396A"/>
    <w:rsid w:val="0064624E"/>
    <w:rsid w:val="006509D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C19"/>
    <w:rsid w:val="006771F9"/>
    <w:rsid w:val="006776D7"/>
    <w:rsid w:val="00681003"/>
    <w:rsid w:val="006817C9"/>
    <w:rsid w:val="00683ECE"/>
    <w:rsid w:val="00695FC2"/>
    <w:rsid w:val="00696949"/>
    <w:rsid w:val="00697052"/>
    <w:rsid w:val="006A1131"/>
    <w:rsid w:val="006A46FB"/>
    <w:rsid w:val="006A5E28"/>
    <w:rsid w:val="006A6585"/>
    <w:rsid w:val="006A697B"/>
    <w:rsid w:val="006A7AFF"/>
    <w:rsid w:val="006B0376"/>
    <w:rsid w:val="006B1816"/>
    <w:rsid w:val="006B2099"/>
    <w:rsid w:val="006B50CF"/>
    <w:rsid w:val="006C03B8"/>
    <w:rsid w:val="006C4077"/>
    <w:rsid w:val="006C58F3"/>
    <w:rsid w:val="006C5EC9"/>
    <w:rsid w:val="006C6059"/>
    <w:rsid w:val="006C61AB"/>
    <w:rsid w:val="006C7522"/>
    <w:rsid w:val="006D5D90"/>
    <w:rsid w:val="006D6F08"/>
    <w:rsid w:val="006D7589"/>
    <w:rsid w:val="006E062C"/>
    <w:rsid w:val="006E1514"/>
    <w:rsid w:val="006E2288"/>
    <w:rsid w:val="006E28B7"/>
    <w:rsid w:val="006E3310"/>
    <w:rsid w:val="006E3DE0"/>
    <w:rsid w:val="006E4E39"/>
    <w:rsid w:val="006E565E"/>
    <w:rsid w:val="006E673D"/>
    <w:rsid w:val="006E7D3B"/>
    <w:rsid w:val="006F1B70"/>
    <w:rsid w:val="006F341D"/>
    <w:rsid w:val="006F3CDE"/>
    <w:rsid w:val="006F58D4"/>
    <w:rsid w:val="006F727E"/>
    <w:rsid w:val="0070346E"/>
    <w:rsid w:val="00704EDB"/>
    <w:rsid w:val="00706101"/>
    <w:rsid w:val="00707072"/>
    <w:rsid w:val="00707D61"/>
    <w:rsid w:val="00712287"/>
    <w:rsid w:val="00712772"/>
    <w:rsid w:val="007148D3"/>
    <w:rsid w:val="00715B9A"/>
    <w:rsid w:val="00726EA6"/>
    <w:rsid w:val="00727208"/>
    <w:rsid w:val="00727680"/>
    <w:rsid w:val="00727DB2"/>
    <w:rsid w:val="007348B1"/>
    <w:rsid w:val="007362A6"/>
    <w:rsid w:val="00736D7D"/>
    <w:rsid w:val="00740E58"/>
    <w:rsid w:val="007412C1"/>
    <w:rsid w:val="007445A0"/>
    <w:rsid w:val="0074524B"/>
    <w:rsid w:val="00747D8B"/>
    <w:rsid w:val="00751228"/>
    <w:rsid w:val="007555C3"/>
    <w:rsid w:val="007571E1"/>
    <w:rsid w:val="007604B2"/>
    <w:rsid w:val="007642C9"/>
    <w:rsid w:val="00765281"/>
    <w:rsid w:val="0076573F"/>
    <w:rsid w:val="00766BAD"/>
    <w:rsid w:val="007755F2"/>
    <w:rsid w:val="00776971"/>
    <w:rsid w:val="00777D37"/>
    <w:rsid w:val="0078177E"/>
    <w:rsid w:val="0078304C"/>
    <w:rsid w:val="00783673"/>
    <w:rsid w:val="00785490"/>
    <w:rsid w:val="00790B99"/>
    <w:rsid w:val="007925EA"/>
    <w:rsid w:val="00793CD8"/>
    <w:rsid w:val="007947E1"/>
    <w:rsid w:val="00795C92"/>
    <w:rsid w:val="00796231"/>
    <w:rsid w:val="007972FE"/>
    <w:rsid w:val="007976F7"/>
    <w:rsid w:val="007A1CB3"/>
    <w:rsid w:val="007A306F"/>
    <w:rsid w:val="007A43A6"/>
    <w:rsid w:val="007A58A6"/>
    <w:rsid w:val="007B3D2D"/>
    <w:rsid w:val="007B50AE"/>
    <w:rsid w:val="007B51DF"/>
    <w:rsid w:val="007B7374"/>
    <w:rsid w:val="007C05DD"/>
    <w:rsid w:val="007C3D18"/>
    <w:rsid w:val="007C60BF"/>
    <w:rsid w:val="007C65BF"/>
    <w:rsid w:val="007C68AB"/>
    <w:rsid w:val="007C6A07"/>
    <w:rsid w:val="007C75A1"/>
    <w:rsid w:val="007C77A5"/>
    <w:rsid w:val="007D04E5"/>
    <w:rsid w:val="007D25BB"/>
    <w:rsid w:val="007D3D08"/>
    <w:rsid w:val="007D45A8"/>
    <w:rsid w:val="007D5901"/>
    <w:rsid w:val="007D7526"/>
    <w:rsid w:val="007E1672"/>
    <w:rsid w:val="007E4610"/>
    <w:rsid w:val="007E4715"/>
    <w:rsid w:val="007E505B"/>
    <w:rsid w:val="007E7091"/>
    <w:rsid w:val="007F75D5"/>
    <w:rsid w:val="00803FAE"/>
    <w:rsid w:val="0080605F"/>
    <w:rsid w:val="00807786"/>
    <w:rsid w:val="00811FCB"/>
    <w:rsid w:val="00812B27"/>
    <w:rsid w:val="008158D6"/>
    <w:rsid w:val="00817196"/>
    <w:rsid w:val="00821EE6"/>
    <w:rsid w:val="008235DB"/>
    <w:rsid w:val="00824AB4"/>
    <w:rsid w:val="00825C42"/>
    <w:rsid w:val="00825D25"/>
    <w:rsid w:val="00825E08"/>
    <w:rsid w:val="00827D6F"/>
    <w:rsid w:val="008376AC"/>
    <w:rsid w:val="008444E8"/>
    <w:rsid w:val="00844E80"/>
    <w:rsid w:val="00846FE7"/>
    <w:rsid w:val="00847101"/>
    <w:rsid w:val="008516BF"/>
    <w:rsid w:val="00856911"/>
    <w:rsid w:val="00864005"/>
    <w:rsid w:val="008677FD"/>
    <w:rsid w:val="008706D4"/>
    <w:rsid w:val="00870F8A"/>
    <w:rsid w:val="008719A4"/>
    <w:rsid w:val="00871D23"/>
    <w:rsid w:val="00874312"/>
    <w:rsid w:val="0087437C"/>
    <w:rsid w:val="00875CD7"/>
    <w:rsid w:val="00876B4D"/>
    <w:rsid w:val="0087712C"/>
    <w:rsid w:val="00877901"/>
    <w:rsid w:val="00877F18"/>
    <w:rsid w:val="00881AC7"/>
    <w:rsid w:val="008848BB"/>
    <w:rsid w:val="008869CE"/>
    <w:rsid w:val="00893B35"/>
    <w:rsid w:val="00894A88"/>
    <w:rsid w:val="00895386"/>
    <w:rsid w:val="008A08E3"/>
    <w:rsid w:val="008A21FF"/>
    <w:rsid w:val="008A2CE2"/>
    <w:rsid w:val="008A30AC"/>
    <w:rsid w:val="008A42B7"/>
    <w:rsid w:val="008A44B8"/>
    <w:rsid w:val="008A51A8"/>
    <w:rsid w:val="008A54C7"/>
    <w:rsid w:val="008A5D5C"/>
    <w:rsid w:val="008A77D8"/>
    <w:rsid w:val="008B0483"/>
    <w:rsid w:val="008B120C"/>
    <w:rsid w:val="008B51A0"/>
    <w:rsid w:val="008B592A"/>
    <w:rsid w:val="008B75B0"/>
    <w:rsid w:val="008B7B5C"/>
    <w:rsid w:val="008C0C99"/>
    <w:rsid w:val="008C2017"/>
    <w:rsid w:val="008C4958"/>
    <w:rsid w:val="008C4BAA"/>
    <w:rsid w:val="008C6AE8"/>
    <w:rsid w:val="008C7573"/>
    <w:rsid w:val="008D224A"/>
    <w:rsid w:val="008D34F1"/>
    <w:rsid w:val="008D39D8"/>
    <w:rsid w:val="008D6D1A"/>
    <w:rsid w:val="008E065E"/>
    <w:rsid w:val="008E0927"/>
    <w:rsid w:val="008E1909"/>
    <w:rsid w:val="008E333F"/>
    <w:rsid w:val="008E433F"/>
    <w:rsid w:val="008F1EAB"/>
    <w:rsid w:val="008F33DC"/>
    <w:rsid w:val="008F477F"/>
    <w:rsid w:val="008F636D"/>
    <w:rsid w:val="00902350"/>
    <w:rsid w:val="0090336B"/>
    <w:rsid w:val="009053AA"/>
    <w:rsid w:val="00906939"/>
    <w:rsid w:val="00910B7D"/>
    <w:rsid w:val="00911DFB"/>
    <w:rsid w:val="009139D9"/>
    <w:rsid w:val="00914AD8"/>
    <w:rsid w:val="00916079"/>
    <w:rsid w:val="00917CE9"/>
    <w:rsid w:val="00920BF2"/>
    <w:rsid w:val="00922010"/>
    <w:rsid w:val="00922FE5"/>
    <w:rsid w:val="00924658"/>
    <w:rsid w:val="00931BD9"/>
    <w:rsid w:val="00935739"/>
    <w:rsid w:val="009368F3"/>
    <w:rsid w:val="00940B2A"/>
    <w:rsid w:val="00941636"/>
    <w:rsid w:val="00943742"/>
    <w:rsid w:val="0094531A"/>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509A"/>
    <w:rsid w:val="00995492"/>
    <w:rsid w:val="009960EC"/>
    <w:rsid w:val="009970DD"/>
    <w:rsid w:val="00997CB2"/>
    <w:rsid w:val="009A0FBA"/>
    <w:rsid w:val="009A1601"/>
    <w:rsid w:val="009A18A7"/>
    <w:rsid w:val="009A462D"/>
    <w:rsid w:val="009A5CBA"/>
    <w:rsid w:val="009A6FD1"/>
    <w:rsid w:val="009B1F30"/>
    <w:rsid w:val="009B3AC2"/>
    <w:rsid w:val="009B4DF4"/>
    <w:rsid w:val="009B564E"/>
    <w:rsid w:val="009B7E87"/>
    <w:rsid w:val="009C403E"/>
    <w:rsid w:val="009C5E00"/>
    <w:rsid w:val="009C6832"/>
    <w:rsid w:val="009D159B"/>
    <w:rsid w:val="009D3AEA"/>
    <w:rsid w:val="009D4120"/>
    <w:rsid w:val="009D4FF0"/>
    <w:rsid w:val="009D703C"/>
    <w:rsid w:val="009D718F"/>
    <w:rsid w:val="009E068F"/>
    <w:rsid w:val="009E14E0"/>
    <w:rsid w:val="009E35DB"/>
    <w:rsid w:val="009E47A3"/>
    <w:rsid w:val="009F08F3"/>
    <w:rsid w:val="009F344F"/>
    <w:rsid w:val="009F371A"/>
    <w:rsid w:val="00A031D8"/>
    <w:rsid w:val="00A048A8"/>
    <w:rsid w:val="00A04F49"/>
    <w:rsid w:val="00A13E54"/>
    <w:rsid w:val="00A15745"/>
    <w:rsid w:val="00A17F63"/>
    <w:rsid w:val="00A21649"/>
    <w:rsid w:val="00A2193B"/>
    <w:rsid w:val="00A2351A"/>
    <w:rsid w:val="00A264A9"/>
    <w:rsid w:val="00A27785"/>
    <w:rsid w:val="00A30187"/>
    <w:rsid w:val="00A3448A"/>
    <w:rsid w:val="00A360C4"/>
    <w:rsid w:val="00A36297"/>
    <w:rsid w:val="00A372CD"/>
    <w:rsid w:val="00A41E2B"/>
    <w:rsid w:val="00A42BC6"/>
    <w:rsid w:val="00A45B74"/>
    <w:rsid w:val="00A51269"/>
    <w:rsid w:val="00A52E1D"/>
    <w:rsid w:val="00A565EC"/>
    <w:rsid w:val="00A61499"/>
    <w:rsid w:val="00A62A77"/>
    <w:rsid w:val="00A63483"/>
    <w:rsid w:val="00A657D7"/>
    <w:rsid w:val="00A660AC"/>
    <w:rsid w:val="00A67E6C"/>
    <w:rsid w:val="00A71413"/>
    <w:rsid w:val="00A71B99"/>
    <w:rsid w:val="00A739D0"/>
    <w:rsid w:val="00A761D4"/>
    <w:rsid w:val="00A77EC4"/>
    <w:rsid w:val="00A85C6C"/>
    <w:rsid w:val="00A85EF6"/>
    <w:rsid w:val="00A92879"/>
    <w:rsid w:val="00A9442A"/>
    <w:rsid w:val="00AA016F"/>
    <w:rsid w:val="00AA1ED6"/>
    <w:rsid w:val="00AA27EC"/>
    <w:rsid w:val="00AA51D6"/>
    <w:rsid w:val="00AB0BC8"/>
    <w:rsid w:val="00AB0E2D"/>
    <w:rsid w:val="00AB11CA"/>
    <w:rsid w:val="00AB14D9"/>
    <w:rsid w:val="00AB17F6"/>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7C0C"/>
    <w:rsid w:val="00B006FE"/>
    <w:rsid w:val="00B007CB"/>
    <w:rsid w:val="00B02AA9"/>
    <w:rsid w:val="00B02FA3"/>
    <w:rsid w:val="00B03374"/>
    <w:rsid w:val="00B05084"/>
    <w:rsid w:val="00B06037"/>
    <w:rsid w:val="00B068AD"/>
    <w:rsid w:val="00B07EB6"/>
    <w:rsid w:val="00B102DB"/>
    <w:rsid w:val="00B10749"/>
    <w:rsid w:val="00B157F9"/>
    <w:rsid w:val="00B16A2F"/>
    <w:rsid w:val="00B20256"/>
    <w:rsid w:val="00B20D09"/>
    <w:rsid w:val="00B24577"/>
    <w:rsid w:val="00B25391"/>
    <w:rsid w:val="00B271A3"/>
    <w:rsid w:val="00B2763F"/>
    <w:rsid w:val="00B27AAC"/>
    <w:rsid w:val="00B30929"/>
    <w:rsid w:val="00B37114"/>
    <w:rsid w:val="00B372AA"/>
    <w:rsid w:val="00B40445"/>
    <w:rsid w:val="00B41888"/>
    <w:rsid w:val="00B45A52"/>
    <w:rsid w:val="00B46175"/>
    <w:rsid w:val="00B47757"/>
    <w:rsid w:val="00B50E70"/>
    <w:rsid w:val="00B60102"/>
    <w:rsid w:val="00B61914"/>
    <w:rsid w:val="00B664C7"/>
    <w:rsid w:val="00B7085E"/>
    <w:rsid w:val="00B739F6"/>
    <w:rsid w:val="00B80E0E"/>
    <w:rsid w:val="00B81A6C"/>
    <w:rsid w:val="00B85DE5"/>
    <w:rsid w:val="00B90F73"/>
    <w:rsid w:val="00B93B59"/>
    <w:rsid w:val="00B9406A"/>
    <w:rsid w:val="00BA2280"/>
    <w:rsid w:val="00BA2A08"/>
    <w:rsid w:val="00BA3183"/>
    <w:rsid w:val="00BA56D2"/>
    <w:rsid w:val="00BA76E0"/>
    <w:rsid w:val="00BB2A25"/>
    <w:rsid w:val="00BB49D1"/>
    <w:rsid w:val="00BB51E9"/>
    <w:rsid w:val="00BC0FDC"/>
    <w:rsid w:val="00BC3053"/>
    <w:rsid w:val="00BC4D2E"/>
    <w:rsid w:val="00BD383C"/>
    <w:rsid w:val="00BD48AC"/>
    <w:rsid w:val="00BD5F1A"/>
    <w:rsid w:val="00BE1234"/>
    <w:rsid w:val="00BE2FA6"/>
    <w:rsid w:val="00BE333F"/>
    <w:rsid w:val="00BE4678"/>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D0C"/>
    <w:rsid w:val="00C12107"/>
    <w:rsid w:val="00C14D4B"/>
    <w:rsid w:val="00C150B5"/>
    <w:rsid w:val="00C154BB"/>
    <w:rsid w:val="00C26531"/>
    <w:rsid w:val="00C279B5"/>
    <w:rsid w:val="00C27C45"/>
    <w:rsid w:val="00C31087"/>
    <w:rsid w:val="00C3719D"/>
    <w:rsid w:val="00C4046A"/>
    <w:rsid w:val="00C44705"/>
    <w:rsid w:val="00C54995"/>
    <w:rsid w:val="00C54D41"/>
    <w:rsid w:val="00C60783"/>
    <w:rsid w:val="00C64672"/>
    <w:rsid w:val="00C70697"/>
    <w:rsid w:val="00C72EF4"/>
    <w:rsid w:val="00C75D2F"/>
    <w:rsid w:val="00C767BE"/>
    <w:rsid w:val="00C76E3C"/>
    <w:rsid w:val="00C77CAE"/>
    <w:rsid w:val="00C81568"/>
    <w:rsid w:val="00C81596"/>
    <w:rsid w:val="00C9027A"/>
    <w:rsid w:val="00C9068E"/>
    <w:rsid w:val="00C93C4B"/>
    <w:rsid w:val="00C944AB"/>
    <w:rsid w:val="00C952AB"/>
    <w:rsid w:val="00C95B40"/>
    <w:rsid w:val="00C95C36"/>
    <w:rsid w:val="00C966FB"/>
    <w:rsid w:val="00C9799F"/>
    <w:rsid w:val="00CA1068"/>
    <w:rsid w:val="00CA1ED8"/>
    <w:rsid w:val="00CA2417"/>
    <w:rsid w:val="00CB1F63"/>
    <w:rsid w:val="00CB3B6E"/>
    <w:rsid w:val="00CB7170"/>
    <w:rsid w:val="00CB74CD"/>
    <w:rsid w:val="00CB7731"/>
    <w:rsid w:val="00CC040E"/>
    <w:rsid w:val="00CC111F"/>
    <w:rsid w:val="00CC1443"/>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C77"/>
    <w:rsid w:val="00D546FF"/>
    <w:rsid w:val="00D55AD5"/>
    <w:rsid w:val="00D576CA"/>
    <w:rsid w:val="00D61AF5"/>
    <w:rsid w:val="00D652B5"/>
    <w:rsid w:val="00D66155"/>
    <w:rsid w:val="00D708B0"/>
    <w:rsid w:val="00D77B1D"/>
    <w:rsid w:val="00D8021F"/>
    <w:rsid w:val="00D80383"/>
    <w:rsid w:val="00D823C6"/>
    <w:rsid w:val="00D86CA3"/>
    <w:rsid w:val="00D871CE"/>
    <w:rsid w:val="00D87EC9"/>
    <w:rsid w:val="00D9196D"/>
    <w:rsid w:val="00D92982"/>
    <w:rsid w:val="00D92B36"/>
    <w:rsid w:val="00DA0292"/>
    <w:rsid w:val="00DA305E"/>
    <w:rsid w:val="00DA5417"/>
    <w:rsid w:val="00DA56E8"/>
    <w:rsid w:val="00DB05D7"/>
    <w:rsid w:val="00DB0A9F"/>
    <w:rsid w:val="00DB377D"/>
    <w:rsid w:val="00DB5001"/>
    <w:rsid w:val="00DC2D36"/>
    <w:rsid w:val="00DC3481"/>
    <w:rsid w:val="00DC53EF"/>
    <w:rsid w:val="00DD753E"/>
    <w:rsid w:val="00DE5608"/>
    <w:rsid w:val="00DE58D0"/>
    <w:rsid w:val="00DE654F"/>
    <w:rsid w:val="00DF0B6E"/>
    <w:rsid w:val="00DF15E0"/>
    <w:rsid w:val="00DF37A0"/>
    <w:rsid w:val="00E0118A"/>
    <w:rsid w:val="00E03C13"/>
    <w:rsid w:val="00E110E7"/>
    <w:rsid w:val="00E11B20"/>
    <w:rsid w:val="00E16E0E"/>
    <w:rsid w:val="00E17D02"/>
    <w:rsid w:val="00E17FA2"/>
    <w:rsid w:val="00E22330"/>
    <w:rsid w:val="00E2295B"/>
    <w:rsid w:val="00E231AB"/>
    <w:rsid w:val="00E30B5A"/>
    <w:rsid w:val="00E3123D"/>
    <w:rsid w:val="00E31461"/>
    <w:rsid w:val="00E31D43"/>
    <w:rsid w:val="00E32608"/>
    <w:rsid w:val="00E34188"/>
    <w:rsid w:val="00E34B6E"/>
    <w:rsid w:val="00E35559"/>
    <w:rsid w:val="00E35A5B"/>
    <w:rsid w:val="00E3723A"/>
    <w:rsid w:val="00E37860"/>
    <w:rsid w:val="00E446F1"/>
    <w:rsid w:val="00E46886"/>
    <w:rsid w:val="00E47418"/>
    <w:rsid w:val="00E47AEF"/>
    <w:rsid w:val="00E53B75"/>
    <w:rsid w:val="00E53BDD"/>
    <w:rsid w:val="00E54E3B"/>
    <w:rsid w:val="00E5689D"/>
    <w:rsid w:val="00E57565"/>
    <w:rsid w:val="00E63838"/>
    <w:rsid w:val="00E64434"/>
    <w:rsid w:val="00E67C51"/>
    <w:rsid w:val="00E67C89"/>
    <w:rsid w:val="00E71C4F"/>
    <w:rsid w:val="00E7255B"/>
    <w:rsid w:val="00E72EFC"/>
    <w:rsid w:val="00E747A1"/>
    <w:rsid w:val="00E758EC"/>
    <w:rsid w:val="00E8234C"/>
    <w:rsid w:val="00E83AA9"/>
    <w:rsid w:val="00E84C7A"/>
    <w:rsid w:val="00E85928"/>
    <w:rsid w:val="00E862D6"/>
    <w:rsid w:val="00E87822"/>
    <w:rsid w:val="00E90395"/>
    <w:rsid w:val="00E90E49"/>
    <w:rsid w:val="00E917F9"/>
    <w:rsid w:val="00E9291C"/>
    <w:rsid w:val="00E93FFE"/>
    <w:rsid w:val="00E94F8A"/>
    <w:rsid w:val="00EA4B16"/>
    <w:rsid w:val="00EA7A41"/>
    <w:rsid w:val="00EB0403"/>
    <w:rsid w:val="00EB077B"/>
    <w:rsid w:val="00EB18F9"/>
    <w:rsid w:val="00EB349B"/>
    <w:rsid w:val="00EB4EA2"/>
    <w:rsid w:val="00EC27C6"/>
    <w:rsid w:val="00EC4207"/>
    <w:rsid w:val="00EC5653"/>
    <w:rsid w:val="00EC71CE"/>
    <w:rsid w:val="00EC77A7"/>
    <w:rsid w:val="00ED0109"/>
    <w:rsid w:val="00ED0D6E"/>
    <w:rsid w:val="00ED1006"/>
    <w:rsid w:val="00EE2193"/>
    <w:rsid w:val="00EE59C8"/>
    <w:rsid w:val="00EF0F84"/>
    <w:rsid w:val="00EF18FE"/>
    <w:rsid w:val="00EF5787"/>
    <w:rsid w:val="00EF60D0"/>
    <w:rsid w:val="00F0528D"/>
    <w:rsid w:val="00F06C67"/>
    <w:rsid w:val="00F06DFD"/>
    <w:rsid w:val="00F071D1"/>
    <w:rsid w:val="00F07533"/>
    <w:rsid w:val="00F10629"/>
    <w:rsid w:val="00F1522C"/>
    <w:rsid w:val="00F15FA5"/>
    <w:rsid w:val="00F209B7"/>
    <w:rsid w:val="00F2150C"/>
    <w:rsid w:val="00F2376F"/>
    <w:rsid w:val="00F243D8"/>
    <w:rsid w:val="00F25677"/>
    <w:rsid w:val="00F30828"/>
    <w:rsid w:val="00F313D6"/>
    <w:rsid w:val="00F40F0C"/>
    <w:rsid w:val="00F43067"/>
    <w:rsid w:val="00F4534D"/>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317B"/>
    <w:rsid w:val="00F737F1"/>
    <w:rsid w:val="00F74BB9"/>
    <w:rsid w:val="00F75582"/>
    <w:rsid w:val="00F76916"/>
    <w:rsid w:val="00F76EFA"/>
    <w:rsid w:val="00F804BE"/>
    <w:rsid w:val="00F817CE"/>
    <w:rsid w:val="00F841ED"/>
    <w:rsid w:val="00F8456C"/>
    <w:rsid w:val="00F859D8"/>
    <w:rsid w:val="00F868F5"/>
    <w:rsid w:val="00F9056A"/>
    <w:rsid w:val="00F90F8D"/>
    <w:rsid w:val="00F92782"/>
    <w:rsid w:val="00F93AA9"/>
    <w:rsid w:val="00F96985"/>
    <w:rsid w:val="00F97582"/>
    <w:rsid w:val="00F97838"/>
    <w:rsid w:val="00FA2BB3"/>
    <w:rsid w:val="00FA7FDB"/>
    <w:rsid w:val="00FB4261"/>
    <w:rsid w:val="00FB4C80"/>
    <w:rsid w:val="00FB6A6A"/>
    <w:rsid w:val="00FC7429"/>
    <w:rsid w:val="00FD07F6"/>
    <w:rsid w:val="00FD1EC8"/>
    <w:rsid w:val="00FD330D"/>
    <w:rsid w:val="00FD47ED"/>
    <w:rsid w:val="00FD74DB"/>
    <w:rsid w:val="00FD7660"/>
    <w:rsid w:val="00FE04B8"/>
    <w:rsid w:val="00FE0655"/>
    <w:rsid w:val="00FE2365"/>
    <w:rsid w:val="00FE37D7"/>
    <w:rsid w:val="00FE4C7B"/>
    <w:rsid w:val="00FE7336"/>
    <w:rsid w:val="00FE787C"/>
    <w:rsid w:val="00FF44E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99899"/>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uiPriority w:val="35"/>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6FD1"/>
    <w:rPr>
      <w:color w:val="808080"/>
    </w:rPr>
  </w:style>
  <w:style w:type="character" w:customStyle="1" w:styleId="ReferenceChar">
    <w:name w:val="Reference Char"/>
    <w:link w:val="Reference"/>
    <w:rsid w:val="003D6ADC"/>
    <w:rPr>
      <w:rFonts w:ascii="Times New Roman" w:hAnsi="Times New Roman"/>
      <w:lang w:val="en-GB" w:eastAsia="zh-CN"/>
    </w:rPr>
  </w:style>
  <w:style w:type="paragraph" w:customStyle="1" w:styleId="IvDbodytext">
    <w:name w:val="IvD bodytext"/>
    <w:basedOn w:val="BodyText"/>
    <w:link w:val="IvDbodytextChar"/>
    <w:qFormat/>
    <w:rsid w:val="00465B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val="en-US" w:eastAsia="en-US"/>
    </w:rPr>
  </w:style>
  <w:style w:type="character" w:customStyle="1" w:styleId="IvDbodytextChar">
    <w:name w:val="IvD bodytext Char"/>
    <w:basedOn w:val="DefaultParagraphFont"/>
    <w:link w:val="IvDbodytext"/>
    <w:locked/>
    <w:rsid w:val="00465BA5"/>
    <w:rPr>
      <w:rFonts w:ascii="Arial" w:hAnsi="Arial"/>
      <w:spacing w:val="2"/>
    </w:rPr>
  </w:style>
  <w:style w:type="character" w:styleId="Emphasis">
    <w:name w:val="Emphasis"/>
    <w:basedOn w:val="DefaultParagraphFont"/>
    <w:qFormat/>
    <w:rsid w:val="006401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64846">
      <w:bodyDiv w:val="1"/>
      <w:marLeft w:val="0"/>
      <w:marRight w:val="0"/>
      <w:marTop w:val="0"/>
      <w:marBottom w:val="0"/>
      <w:divBdr>
        <w:top w:val="none" w:sz="0" w:space="0" w:color="auto"/>
        <w:left w:val="none" w:sz="0" w:space="0" w:color="auto"/>
        <w:bottom w:val="none" w:sz="0" w:space="0" w:color="auto"/>
        <w:right w:val="none" w:sz="0" w:space="0" w:color="auto"/>
      </w:divBdr>
    </w:div>
    <w:div w:id="50858932">
      <w:bodyDiv w:val="1"/>
      <w:marLeft w:val="0"/>
      <w:marRight w:val="0"/>
      <w:marTop w:val="0"/>
      <w:marBottom w:val="0"/>
      <w:divBdr>
        <w:top w:val="none" w:sz="0" w:space="0" w:color="auto"/>
        <w:left w:val="none" w:sz="0" w:space="0" w:color="auto"/>
        <w:bottom w:val="none" w:sz="0" w:space="0" w:color="auto"/>
        <w:right w:val="none" w:sz="0" w:space="0" w:color="auto"/>
      </w:divBdr>
    </w:div>
    <w:div w:id="83378785">
      <w:bodyDiv w:val="1"/>
      <w:marLeft w:val="0"/>
      <w:marRight w:val="0"/>
      <w:marTop w:val="0"/>
      <w:marBottom w:val="0"/>
      <w:divBdr>
        <w:top w:val="none" w:sz="0" w:space="0" w:color="auto"/>
        <w:left w:val="none" w:sz="0" w:space="0" w:color="auto"/>
        <w:bottom w:val="none" w:sz="0" w:space="0" w:color="auto"/>
        <w:right w:val="none" w:sz="0" w:space="0" w:color="auto"/>
      </w:divBdr>
    </w:div>
    <w:div w:id="98916589">
      <w:bodyDiv w:val="1"/>
      <w:marLeft w:val="0"/>
      <w:marRight w:val="0"/>
      <w:marTop w:val="0"/>
      <w:marBottom w:val="0"/>
      <w:divBdr>
        <w:top w:val="none" w:sz="0" w:space="0" w:color="auto"/>
        <w:left w:val="none" w:sz="0" w:space="0" w:color="auto"/>
        <w:bottom w:val="none" w:sz="0" w:space="0" w:color="auto"/>
        <w:right w:val="none" w:sz="0" w:space="0" w:color="auto"/>
      </w:divBdr>
    </w:div>
    <w:div w:id="228613638">
      <w:bodyDiv w:val="1"/>
      <w:marLeft w:val="0"/>
      <w:marRight w:val="0"/>
      <w:marTop w:val="0"/>
      <w:marBottom w:val="0"/>
      <w:divBdr>
        <w:top w:val="none" w:sz="0" w:space="0" w:color="auto"/>
        <w:left w:val="none" w:sz="0" w:space="0" w:color="auto"/>
        <w:bottom w:val="none" w:sz="0" w:space="0" w:color="auto"/>
        <w:right w:val="none" w:sz="0" w:space="0" w:color="auto"/>
      </w:divBdr>
    </w:div>
    <w:div w:id="261694107">
      <w:bodyDiv w:val="1"/>
      <w:marLeft w:val="0"/>
      <w:marRight w:val="0"/>
      <w:marTop w:val="0"/>
      <w:marBottom w:val="0"/>
      <w:divBdr>
        <w:top w:val="none" w:sz="0" w:space="0" w:color="auto"/>
        <w:left w:val="none" w:sz="0" w:space="0" w:color="auto"/>
        <w:bottom w:val="none" w:sz="0" w:space="0" w:color="auto"/>
        <w:right w:val="none" w:sz="0" w:space="0" w:color="auto"/>
      </w:divBdr>
    </w:div>
    <w:div w:id="975338000">
      <w:bodyDiv w:val="1"/>
      <w:marLeft w:val="0"/>
      <w:marRight w:val="0"/>
      <w:marTop w:val="0"/>
      <w:marBottom w:val="0"/>
      <w:divBdr>
        <w:top w:val="none" w:sz="0" w:space="0" w:color="auto"/>
        <w:left w:val="none" w:sz="0" w:space="0" w:color="auto"/>
        <w:bottom w:val="none" w:sz="0" w:space="0" w:color="auto"/>
        <w:right w:val="none" w:sz="0" w:space="0" w:color="auto"/>
      </w:divBdr>
    </w:div>
    <w:div w:id="1107701867">
      <w:bodyDiv w:val="1"/>
      <w:marLeft w:val="0"/>
      <w:marRight w:val="0"/>
      <w:marTop w:val="0"/>
      <w:marBottom w:val="0"/>
      <w:divBdr>
        <w:top w:val="none" w:sz="0" w:space="0" w:color="auto"/>
        <w:left w:val="none" w:sz="0" w:space="0" w:color="auto"/>
        <w:bottom w:val="none" w:sz="0" w:space="0" w:color="auto"/>
        <w:right w:val="none" w:sz="0" w:space="0" w:color="auto"/>
      </w:divBdr>
    </w:div>
    <w:div w:id="1758356620">
      <w:bodyDiv w:val="1"/>
      <w:marLeft w:val="0"/>
      <w:marRight w:val="0"/>
      <w:marTop w:val="0"/>
      <w:marBottom w:val="0"/>
      <w:divBdr>
        <w:top w:val="none" w:sz="0" w:space="0" w:color="auto"/>
        <w:left w:val="none" w:sz="0" w:space="0" w:color="auto"/>
        <w:bottom w:val="none" w:sz="0" w:space="0" w:color="auto"/>
        <w:right w:val="none" w:sz="0" w:space="0" w:color="auto"/>
      </w:divBdr>
    </w:div>
    <w:div w:id="176561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59C14-3D78-4586-B347-C3B69D9E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4243</TotalTime>
  <Pages>9</Pages>
  <Words>3131</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114</cp:revision>
  <cp:lastPrinted>2008-01-31T15:09:00Z</cp:lastPrinted>
  <dcterms:created xsi:type="dcterms:W3CDTF">2017-02-02T10:03:00Z</dcterms:created>
  <dcterms:modified xsi:type="dcterms:W3CDTF">2017-02-07T03:19:00Z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